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3F" w:rsidRPr="009C01A1" w:rsidRDefault="0008782E" w:rsidP="009C01A1">
      <w:pPr>
        <w:spacing w:line="360" w:lineRule="auto"/>
        <w:jc w:val="center"/>
        <w:rPr>
          <w:rFonts w:cs="B Zar" w:hint="cs"/>
          <w:b/>
          <w:bCs/>
          <w:sz w:val="24"/>
          <w:szCs w:val="24"/>
          <w:rtl/>
        </w:rPr>
      </w:pPr>
      <w:r w:rsidRPr="009C01A1">
        <w:rPr>
          <w:rFonts w:cs="B Zar" w:hint="cs"/>
          <w:b/>
          <w:bCs/>
          <w:sz w:val="24"/>
          <w:szCs w:val="24"/>
          <w:rtl/>
        </w:rPr>
        <w:t>شرکت تولیدی تحرک</w:t>
      </w:r>
      <w:r w:rsidR="00035392" w:rsidRPr="009C01A1">
        <w:rPr>
          <w:rStyle w:val="FootnoteReference"/>
          <w:rFonts w:cs="B Zar"/>
          <w:b/>
          <w:bCs/>
          <w:sz w:val="24"/>
          <w:szCs w:val="24"/>
          <w:rtl/>
        </w:rPr>
        <w:footnoteReference w:id="1"/>
      </w:r>
    </w:p>
    <w:p w:rsidR="00026669" w:rsidRPr="00994E2B" w:rsidRDefault="0008782E" w:rsidP="008C4ECC">
      <w:pPr>
        <w:spacing w:after="0" w:line="360" w:lineRule="auto"/>
        <w:jc w:val="both"/>
        <w:rPr>
          <w:rFonts w:cs="B Zar" w:hint="cs"/>
          <w:spacing w:val="-4"/>
          <w:sz w:val="24"/>
          <w:szCs w:val="24"/>
          <w:rtl/>
        </w:rPr>
      </w:pPr>
      <w:r w:rsidRPr="00994E2B">
        <w:rPr>
          <w:rFonts w:cs="B Zar" w:hint="cs"/>
          <w:spacing w:val="-4"/>
          <w:sz w:val="24"/>
          <w:szCs w:val="24"/>
          <w:rtl/>
        </w:rPr>
        <w:t>آقای اصغر دیندار مالک اصلی شرکت تحرک</w:t>
      </w:r>
      <w:r w:rsidR="00026669" w:rsidRPr="00994E2B">
        <w:rPr>
          <w:rFonts w:cs="B Zar" w:hint="cs"/>
          <w:spacing w:val="-4"/>
          <w:sz w:val="24"/>
          <w:szCs w:val="24"/>
          <w:rtl/>
        </w:rPr>
        <w:t xml:space="preserve"> نگران تأمین وجوه برای خریدهای جدیدی بود که شرکت در دست انجام داشت. شرکت این امکان را داشت که با خرید نقدی فرش‌ها، از تخفیف‌های بسیار عمده استفاده کند و قصد داشت این امکان را از دست ندهد.</w:t>
      </w:r>
    </w:p>
    <w:p w:rsidR="00026669" w:rsidRDefault="00026669" w:rsidP="00363DD8">
      <w:pPr>
        <w:spacing w:after="0" w:line="360" w:lineRule="auto"/>
        <w:jc w:val="both"/>
        <w:rPr>
          <w:rFonts w:cs="B Zar" w:hint="cs"/>
          <w:sz w:val="24"/>
          <w:szCs w:val="24"/>
          <w:rtl/>
        </w:rPr>
      </w:pPr>
      <w:r>
        <w:rPr>
          <w:rFonts w:cs="B Zar" w:hint="cs"/>
          <w:sz w:val="24"/>
          <w:szCs w:val="24"/>
          <w:rtl/>
        </w:rPr>
        <w:t xml:space="preserve">شرکت تولیدی تحرک سال‌های طولانی </w:t>
      </w:r>
      <w:r w:rsidR="008C4ECC">
        <w:rPr>
          <w:rFonts w:cs="B Zar" w:hint="cs"/>
          <w:sz w:val="24"/>
          <w:szCs w:val="24"/>
          <w:rtl/>
        </w:rPr>
        <w:t>است</w:t>
      </w:r>
      <w:r>
        <w:rPr>
          <w:rFonts w:cs="B Zar" w:hint="cs"/>
          <w:sz w:val="24"/>
          <w:szCs w:val="24"/>
          <w:rtl/>
        </w:rPr>
        <w:t xml:space="preserve"> که در حوزة خرده‌فروشی فرش فعالیت‌ می‌کند. شرکت فرش‌های دستبافت و ماشینی را خریداری کرده، و عمدتاً به شکل اقساط واگذار می‌ک</w:t>
      </w:r>
      <w:r w:rsidR="008C4ECC">
        <w:rPr>
          <w:rFonts w:cs="B Zar" w:hint="cs"/>
          <w:sz w:val="24"/>
          <w:szCs w:val="24"/>
          <w:rtl/>
        </w:rPr>
        <w:t>ن</w:t>
      </w:r>
      <w:r>
        <w:rPr>
          <w:rFonts w:cs="B Zar" w:hint="cs"/>
          <w:sz w:val="24"/>
          <w:szCs w:val="24"/>
          <w:rtl/>
        </w:rPr>
        <w:t xml:space="preserve">د. در گذشته، فرش‌ها بیشتر به کارکنان دولت به فروش می‌رسید و سازمان </w:t>
      </w:r>
      <w:r w:rsidR="00363DD8">
        <w:rPr>
          <w:rFonts w:cs="B Zar" w:hint="cs"/>
          <w:sz w:val="24"/>
          <w:szCs w:val="24"/>
          <w:rtl/>
        </w:rPr>
        <w:t xml:space="preserve">کارفرمای </w:t>
      </w:r>
      <w:r>
        <w:rPr>
          <w:rFonts w:cs="B Zar" w:hint="cs"/>
          <w:sz w:val="24"/>
          <w:szCs w:val="24"/>
          <w:rtl/>
        </w:rPr>
        <w:t>هر کارمندی، ضمانت می‌داد که اقساط از حقوق کارمند کسر شود. در سال‌های اخیر، با رواج چک‌های صیادی، شرکت تحرک فروش اعتباری را به همة مردم گسترش داد</w:t>
      </w:r>
      <w:r w:rsidR="008C4ECC">
        <w:rPr>
          <w:rFonts w:cs="B Zar" w:hint="cs"/>
          <w:sz w:val="24"/>
          <w:szCs w:val="24"/>
          <w:rtl/>
        </w:rPr>
        <w:t>ه</w:t>
      </w:r>
      <w:r>
        <w:rPr>
          <w:rFonts w:cs="B Zar" w:hint="cs"/>
          <w:sz w:val="24"/>
          <w:szCs w:val="24"/>
          <w:rtl/>
        </w:rPr>
        <w:t xml:space="preserve"> و این امکان فراهم آمد</w:t>
      </w:r>
      <w:r w:rsidR="008C4ECC">
        <w:rPr>
          <w:rFonts w:cs="B Zar" w:hint="cs"/>
          <w:sz w:val="24"/>
          <w:szCs w:val="24"/>
          <w:rtl/>
        </w:rPr>
        <w:t>ه</w:t>
      </w:r>
      <w:r>
        <w:rPr>
          <w:rFonts w:cs="B Zar" w:hint="cs"/>
          <w:sz w:val="24"/>
          <w:szCs w:val="24"/>
          <w:rtl/>
        </w:rPr>
        <w:t xml:space="preserve"> که عدة به مراتب بیشتری </w:t>
      </w:r>
      <w:r w:rsidR="008C4ECC">
        <w:rPr>
          <w:rFonts w:cs="B Zar" w:hint="cs"/>
          <w:sz w:val="24"/>
          <w:szCs w:val="24"/>
          <w:rtl/>
        </w:rPr>
        <w:t xml:space="preserve">از افراد </w:t>
      </w:r>
      <w:r>
        <w:rPr>
          <w:rFonts w:cs="B Zar" w:hint="cs"/>
          <w:sz w:val="24"/>
          <w:szCs w:val="24"/>
          <w:rtl/>
        </w:rPr>
        <w:t>مشتری و مخاطب شرکت باشند.</w:t>
      </w:r>
    </w:p>
    <w:p w:rsidR="00026669" w:rsidRDefault="00026669" w:rsidP="008C4ECC">
      <w:pPr>
        <w:spacing w:after="0" w:line="360" w:lineRule="auto"/>
        <w:jc w:val="both"/>
        <w:rPr>
          <w:rFonts w:cs="B Zar" w:hint="cs"/>
          <w:sz w:val="24"/>
          <w:szCs w:val="24"/>
          <w:rtl/>
        </w:rPr>
      </w:pPr>
      <w:r>
        <w:rPr>
          <w:rFonts w:cs="B Zar" w:hint="cs"/>
          <w:sz w:val="24"/>
          <w:szCs w:val="24"/>
          <w:rtl/>
        </w:rPr>
        <w:t xml:space="preserve">وقتی در دهة 60 شرکت فعالیت خود را آغاز کرد، عمدتاً خود </w:t>
      </w:r>
      <w:r w:rsidR="008C4ECC">
        <w:rPr>
          <w:rFonts w:cs="B Zar" w:hint="cs"/>
          <w:sz w:val="24"/>
          <w:szCs w:val="24"/>
          <w:rtl/>
        </w:rPr>
        <w:t xml:space="preserve">به دارندگان دارهای قالی </w:t>
      </w:r>
      <w:r>
        <w:rPr>
          <w:rFonts w:cs="B Zar" w:hint="cs"/>
          <w:sz w:val="24"/>
          <w:szCs w:val="24"/>
          <w:rtl/>
        </w:rPr>
        <w:t>سفارش</w:t>
      </w:r>
      <w:r w:rsidR="004E0BE5">
        <w:rPr>
          <w:rFonts w:cs="B Zar" w:hint="cs"/>
          <w:sz w:val="24"/>
          <w:szCs w:val="24"/>
          <w:rtl/>
        </w:rPr>
        <w:t>ِ</w:t>
      </w:r>
      <w:r>
        <w:rPr>
          <w:rFonts w:cs="B Zar" w:hint="cs"/>
          <w:sz w:val="24"/>
          <w:szCs w:val="24"/>
          <w:rtl/>
        </w:rPr>
        <w:t xml:space="preserve"> تولید می‌داد و در شهرها و روستاهای مختلف در خانه‌های مردم</w:t>
      </w:r>
      <w:r w:rsidR="00363DD8">
        <w:rPr>
          <w:rFonts w:cs="B Zar" w:hint="cs"/>
          <w:sz w:val="24"/>
          <w:szCs w:val="24"/>
          <w:rtl/>
        </w:rPr>
        <w:t>ِ</w:t>
      </w:r>
      <w:r>
        <w:rPr>
          <w:rFonts w:cs="B Zar" w:hint="cs"/>
          <w:sz w:val="24"/>
          <w:szCs w:val="24"/>
          <w:rtl/>
        </w:rPr>
        <w:t xml:space="preserve"> </w:t>
      </w:r>
      <w:r w:rsidR="00363DD8">
        <w:rPr>
          <w:rFonts w:cs="B Zar" w:hint="cs"/>
          <w:sz w:val="24"/>
          <w:szCs w:val="24"/>
          <w:rtl/>
        </w:rPr>
        <w:t xml:space="preserve">بافندة </w:t>
      </w:r>
      <w:r w:rsidR="008C4ECC">
        <w:rPr>
          <w:rFonts w:cs="B Zar" w:hint="cs"/>
          <w:sz w:val="24"/>
          <w:szCs w:val="24"/>
          <w:rtl/>
        </w:rPr>
        <w:t xml:space="preserve">قالی </w:t>
      </w:r>
      <w:r>
        <w:rPr>
          <w:rFonts w:cs="B Zar" w:hint="cs"/>
          <w:sz w:val="24"/>
          <w:szCs w:val="24"/>
          <w:rtl/>
        </w:rPr>
        <w:t xml:space="preserve">تولید می‌شد. به علاوه، شرکت خود </w:t>
      </w:r>
      <w:r w:rsidR="008C4ECC">
        <w:rPr>
          <w:rFonts w:cs="B Zar" w:hint="cs"/>
          <w:sz w:val="24"/>
          <w:szCs w:val="24"/>
          <w:rtl/>
        </w:rPr>
        <w:t>ی</w:t>
      </w:r>
      <w:r>
        <w:rPr>
          <w:rFonts w:cs="B Zar" w:hint="cs"/>
          <w:sz w:val="24"/>
          <w:szCs w:val="24"/>
          <w:rtl/>
        </w:rPr>
        <w:t>ک</w:t>
      </w:r>
      <w:r w:rsidR="00423C30">
        <w:rPr>
          <w:rFonts w:cs="B Zar" w:hint="cs"/>
          <w:sz w:val="24"/>
          <w:szCs w:val="24"/>
          <w:rtl/>
        </w:rPr>
        <w:t xml:space="preserve"> کارگاه قالی‌بافی در شهرستان شبستر نزدیک تبریز راه‌اندازی کرده بود. در سال 1967، آقای اصغر دیندار مالک اصلی شرکت</w:t>
      </w:r>
      <w:r w:rsidR="004E0BE5">
        <w:rPr>
          <w:rFonts w:cs="B Zar" w:hint="cs"/>
          <w:sz w:val="24"/>
          <w:szCs w:val="24"/>
          <w:rtl/>
        </w:rPr>
        <w:t>،</w:t>
      </w:r>
      <w:r w:rsidR="00423C30">
        <w:rPr>
          <w:rFonts w:cs="B Zar" w:hint="cs"/>
          <w:sz w:val="24"/>
          <w:szCs w:val="24"/>
          <w:rtl/>
        </w:rPr>
        <w:t xml:space="preserve"> کارخانة فرش ماشینی کوچکی را </w:t>
      </w:r>
      <w:r w:rsidR="008C4ECC">
        <w:rPr>
          <w:rFonts w:cs="B Zar" w:hint="cs"/>
          <w:sz w:val="24"/>
          <w:szCs w:val="24"/>
          <w:rtl/>
        </w:rPr>
        <w:t xml:space="preserve">هم </w:t>
      </w:r>
      <w:r w:rsidR="00423C30">
        <w:rPr>
          <w:rFonts w:cs="B Zar" w:hint="cs"/>
          <w:sz w:val="24"/>
          <w:szCs w:val="24"/>
          <w:rtl/>
        </w:rPr>
        <w:t>در شهر صنعتی اطراف تبریز راه‌اندای کرد. از این‌رو، در آن سال‌ها استفاده از عنوان «تولیدی» چندان نادرست نبود، هر چند که فعالیت اصلی شرکت بازرگانی بود.</w:t>
      </w:r>
      <w:bookmarkStart w:id="0" w:name="_GoBack"/>
      <w:bookmarkEnd w:id="0"/>
    </w:p>
    <w:p w:rsidR="00423C30" w:rsidRPr="00D175EE" w:rsidRDefault="00423C30" w:rsidP="009C01A1">
      <w:pPr>
        <w:spacing w:line="360" w:lineRule="auto"/>
        <w:jc w:val="both"/>
        <w:rPr>
          <w:rFonts w:cs="B Zar" w:hint="cs"/>
          <w:sz w:val="2"/>
          <w:szCs w:val="2"/>
          <w:rtl/>
        </w:rPr>
      </w:pPr>
    </w:p>
    <w:p w:rsidR="00423C30" w:rsidRPr="00423C30" w:rsidRDefault="00423C30" w:rsidP="00994E2B">
      <w:pPr>
        <w:spacing w:after="0" w:line="360" w:lineRule="auto"/>
        <w:jc w:val="both"/>
        <w:rPr>
          <w:rFonts w:cs="B Zar" w:hint="cs"/>
          <w:b/>
          <w:bCs/>
          <w:sz w:val="24"/>
          <w:szCs w:val="24"/>
          <w:rtl/>
        </w:rPr>
      </w:pPr>
      <w:r>
        <w:rPr>
          <w:rFonts w:cs="B Zar" w:hint="cs"/>
          <w:b/>
          <w:bCs/>
          <w:sz w:val="24"/>
          <w:szCs w:val="24"/>
          <w:rtl/>
        </w:rPr>
        <w:t>محدودکردن فعالیت‌های تولیدی</w:t>
      </w:r>
    </w:p>
    <w:p w:rsidR="00423C30" w:rsidRDefault="00423C30" w:rsidP="00994E2B">
      <w:pPr>
        <w:spacing w:after="0" w:line="360" w:lineRule="auto"/>
        <w:jc w:val="both"/>
        <w:rPr>
          <w:rFonts w:cs="B Zar" w:hint="cs"/>
          <w:sz w:val="24"/>
          <w:szCs w:val="24"/>
          <w:rtl/>
        </w:rPr>
      </w:pPr>
      <w:r>
        <w:rPr>
          <w:rFonts w:cs="B Zar" w:hint="cs"/>
          <w:sz w:val="24"/>
          <w:szCs w:val="24"/>
          <w:rtl/>
        </w:rPr>
        <w:t>در دهة 80، با امضای دو قرارداد بزرگ با دو وزارتخانه، فعالیت‌های شرکت بسیار گسترش یافت، اما برادران دیندار تصمیم گرفتند عملیات تولیدی خود را گسترش ندهند، و صرفاً با خرید از واسطه‌های فرش و شرکت</w:t>
      </w:r>
      <w:r w:rsidR="00C31052">
        <w:rPr>
          <w:rFonts w:cs="B Zar" w:hint="cs"/>
          <w:sz w:val="24"/>
          <w:szCs w:val="24"/>
          <w:rtl/>
        </w:rPr>
        <w:t>‌های تولید فرش ماشینی، کالاهای مورد نیاز برای فروش را تأمین کنند</w:t>
      </w:r>
      <w:r w:rsidR="008C4ECC">
        <w:rPr>
          <w:rFonts w:cs="B Zar" w:hint="cs"/>
          <w:sz w:val="24"/>
          <w:szCs w:val="24"/>
          <w:rtl/>
        </w:rPr>
        <w:t>.</w:t>
      </w:r>
      <w:r w:rsidR="00C31052">
        <w:rPr>
          <w:rFonts w:cs="B Zar" w:hint="cs"/>
          <w:sz w:val="24"/>
          <w:szCs w:val="24"/>
          <w:rtl/>
        </w:rPr>
        <w:t xml:space="preserve"> از این‌رو، نسبت فعالیت‌های تولیدی به کل عملیات و فعالیت شرکت کاهش </w:t>
      </w:r>
      <w:r w:rsidR="008C4ECC">
        <w:rPr>
          <w:rFonts w:cs="B Zar" w:hint="cs"/>
          <w:sz w:val="24"/>
          <w:szCs w:val="24"/>
          <w:rtl/>
        </w:rPr>
        <w:t>قابل‌‌</w:t>
      </w:r>
      <w:r w:rsidR="00C31052">
        <w:rPr>
          <w:rFonts w:cs="B Zar" w:hint="cs"/>
          <w:sz w:val="24"/>
          <w:szCs w:val="24"/>
          <w:rtl/>
        </w:rPr>
        <w:t xml:space="preserve">ملاحظه‌ای یافته بود، و با افزایش فروش </w:t>
      </w:r>
      <w:r w:rsidR="008C4ECC">
        <w:rPr>
          <w:rFonts w:cs="B Zar" w:hint="cs"/>
          <w:sz w:val="24"/>
          <w:szCs w:val="24"/>
          <w:rtl/>
        </w:rPr>
        <w:t xml:space="preserve">در طول سال‌ها </w:t>
      </w:r>
      <w:r w:rsidR="00C31052">
        <w:rPr>
          <w:rFonts w:cs="B Zar" w:hint="cs"/>
          <w:sz w:val="24"/>
          <w:szCs w:val="24"/>
          <w:rtl/>
        </w:rPr>
        <w:t>به</w:t>
      </w:r>
      <w:r w:rsidR="008C4ECC">
        <w:rPr>
          <w:rFonts w:cs="B Zar" w:hint="cs"/>
          <w:sz w:val="24"/>
          <w:szCs w:val="24"/>
          <w:rtl/>
        </w:rPr>
        <w:t>‌</w:t>
      </w:r>
      <w:r w:rsidR="00C31052">
        <w:rPr>
          <w:rFonts w:cs="B Zar" w:hint="cs"/>
          <w:sz w:val="24"/>
          <w:szCs w:val="24"/>
          <w:rtl/>
        </w:rPr>
        <w:t>تدریج این نسبت کاهش یافت</w:t>
      </w:r>
      <w:r w:rsidR="008C4ECC">
        <w:rPr>
          <w:rFonts w:cs="B Zar" w:hint="cs"/>
          <w:sz w:val="24"/>
          <w:szCs w:val="24"/>
          <w:rtl/>
        </w:rPr>
        <w:t>،</w:t>
      </w:r>
      <w:r w:rsidR="00C31052">
        <w:rPr>
          <w:rFonts w:cs="B Zar" w:hint="cs"/>
          <w:sz w:val="24"/>
          <w:szCs w:val="24"/>
          <w:rtl/>
        </w:rPr>
        <w:t xml:space="preserve"> به گونه‌ای که در شهریورماه 1401، </w:t>
      </w:r>
      <w:r w:rsidR="008C4ECC">
        <w:rPr>
          <w:rFonts w:cs="B Zar" w:hint="cs"/>
          <w:sz w:val="24"/>
          <w:szCs w:val="24"/>
          <w:rtl/>
        </w:rPr>
        <w:t xml:space="preserve">فقط </w:t>
      </w:r>
      <w:r w:rsidR="00C31052">
        <w:rPr>
          <w:rFonts w:cs="B Zar" w:hint="cs"/>
          <w:sz w:val="24"/>
          <w:szCs w:val="24"/>
          <w:rtl/>
        </w:rPr>
        <w:t xml:space="preserve">حدود 30 درصد از حجم فروش به فرش‌هایی تعلق داشت که </w:t>
      </w:r>
      <w:r w:rsidR="008C4ECC">
        <w:rPr>
          <w:rFonts w:cs="B Zar" w:hint="cs"/>
          <w:sz w:val="24"/>
          <w:szCs w:val="24"/>
          <w:rtl/>
        </w:rPr>
        <w:t xml:space="preserve">با ظرفیت </w:t>
      </w:r>
      <w:r w:rsidR="00C31052">
        <w:rPr>
          <w:rFonts w:cs="B Zar" w:hint="cs"/>
          <w:sz w:val="24"/>
          <w:szCs w:val="24"/>
          <w:rtl/>
        </w:rPr>
        <w:t>تولیدی خود شرکت تولید شده بود.</w:t>
      </w:r>
    </w:p>
    <w:p w:rsidR="00C31052" w:rsidRDefault="00C31052" w:rsidP="004E0BE5">
      <w:pPr>
        <w:spacing w:after="0" w:line="360" w:lineRule="auto"/>
        <w:jc w:val="both"/>
        <w:rPr>
          <w:rFonts w:cs="B Zar" w:hint="cs"/>
          <w:sz w:val="24"/>
          <w:szCs w:val="24"/>
          <w:rtl/>
        </w:rPr>
      </w:pPr>
      <w:r>
        <w:rPr>
          <w:rFonts w:cs="B Zar" w:hint="cs"/>
          <w:sz w:val="24"/>
          <w:szCs w:val="24"/>
          <w:rtl/>
        </w:rPr>
        <w:lastRenderedPageBreak/>
        <w:t xml:space="preserve">عملیات تولید را آقای حسن دیندار اداره می‌کرد، و برخلاف برادرش اصغر دیندار که درگیر معاملات خرید و فروش بود، وی کمتر به مسائل مالی شرکت توجه داشت، و وقت خود را </w:t>
      </w:r>
      <w:r w:rsidR="004E0BE5">
        <w:rPr>
          <w:rFonts w:cs="B Zar" w:hint="cs"/>
          <w:sz w:val="24"/>
          <w:szCs w:val="24"/>
          <w:rtl/>
        </w:rPr>
        <w:t>در</w:t>
      </w:r>
      <w:r>
        <w:rPr>
          <w:rFonts w:cs="B Zar" w:hint="cs"/>
          <w:sz w:val="24"/>
          <w:szCs w:val="24"/>
          <w:rtl/>
        </w:rPr>
        <w:t xml:space="preserve"> تولید و انتخاب طرح و نقشه و کنترل کیفیت فرش‌های تولیدی م</w:t>
      </w:r>
      <w:r w:rsidR="008C4ECC">
        <w:rPr>
          <w:rFonts w:cs="B Zar" w:hint="cs"/>
          <w:sz w:val="24"/>
          <w:szCs w:val="24"/>
          <w:rtl/>
        </w:rPr>
        <w:t>ص</w:t>
      </w:r>
      <w:r>
        <w:rPr>
          <w:rFonts w:cs="B Zar" w:hint="cs"/>
          <w:sz w:val="24"/>
          <w:szCs w:val="24"/>
          <w:rtl/>
        </w:rPr>
        <w:t>روف می‌کرد،</w:t>
      </w:r>
      <w:r w:rsidR="00F23151">
        <w:rPr>
          <w:rFonts w:cs="B Zar" w:hint="cs"/>
          <w:sz w:val="24"/>
          <w:szCs w:val="24"/>
          <w:rtl/>
        </w:rPr>
        <w:t xml:space="preserve"> و به آقای اصغر دیندار عمدتاً در مورد کیفیت و طرح و نقش</w:t>
      </w:r>
      <w:r w:rsidR="008C4ECC">
        <w:rPr>
          <w:rFonts w:cs="B Zar" w:hint="cs"/>
          <w:sz w:val="24"/>
          <w:szCs w:val="24"/>
          <w:rtl/>
        </w:rPr>
        <w:t>ة فرش</w:t>
      </w:r>
      <w:r w:rsidR="00F23151">
        <w:rPr>
          <w:rFonts w:cs="B Zar" w:hint="cs"/>
          <w:sz w:val="24"/>
          <w:szCs w:val="24"/>
          <w:rtl/>
        </w:rPr>
        <w:t xml:space="preserve"> نظر می‌داد.</w:t>
      </w:r>
    </w:p>
    <w:p w:rsidR="00F23151" w:rsidRPr="00D175EE" w:rsidRDefault="00F23151" w:rsidP="009C01A1">
      <w:pPr>
        <w:spacing w:after="0" w:line="360" w:lineRule="auto"/>
        <w:jc w:val="both"/>
        <w:rPr>
          <w:rFonts w:cs="B Zar" w:hint="cs"/>
          <w:sz w:val="8"/>
          <w:szCs w:val="8"/>
          <w:rtl/>
        </w:rPr>
      </w:pPr>
    </w:p>
    <w:p w:rsidR="00F23151" w:rsidRDefault="00F23151" w:rsidP="009C01A1">
      <w:pPr>
        <w:spacing w:after="0" w:line="360" w:lineRule="auto"/>
        <w:jc w:val="both"/>
        <w:rPr>
          <w:rFonts w:cs="B Zar" w:hint="cs"/>
          <w:b/>
          <w:bCs/>
          <w:sz w:val="24"/>
          <w:szCs w:val="24"/>
          <w:rtl/>
        </w:rPr>
      </w:pPr>
      <w:r>
        <w:rPr>
          <w:rFonts w:cs="B Zar" w:hint="cs"/>
          <w:b/>
          <w:bCs/>
          <w:sz w:val="24"/>
          <w:szCs w:val="24"/>
          <w:rtl/>
        </w:rPr>
        <w:t>شیوه‌های فروش</w:t>
      </w:r>
    </w:p>
    <w:p w:rsidR="00F23151" w:rsidRPr="009C01A1" w:rsidRDefault="00F23151" w:rsidP="008C4ECC">
      <w:pPr>
        <w:spacing w:after="0" w:line="360" w:lineRule="auto"/>
        <w:jc w:val="both"/>
        <w:rPr>
          <w:rFonts w:cs="B Zar" w:hint="cs"/>
          <w:spacing w:val="-2"/>
          <w:sz w:val="24"/>
          <w:szCs w:val="24"/>
          <w:rtl/>
        </w:rPr>
      </w:pPr>
      <w:r w:rsidRPr="009C01A1">
        <w:rPr>
          <w:rFonts w:cs="B Zar" w:hint="cs"/>
          <w:spacing w:val="-2"/>
          <w:sz w:val="24"/>
          <w:szCs w:val="24"/>
          <w:rtl/>
        </w:rPr>
        <w:t>شرکت تولیدی تحرک عمده‌فروشی نداشت، و صرفاً به افراد حقیقی فرش می‌فروخت. به‌ویژه، فرش به ع</w:t>
      </w:r>
      <w:r w:rsidR="008C4ECC">
        <w:rPr>
          <w:rFonts w:cs="B Zar" w:hint="cs"/>
          <w:spacing w:val="-2"/>
          <w:sz w:val="24"/>
          <w:szCs w:val="24"/>
          <w:rtl/>
        </w:rPr>
        <w:t>ن</w:t>
      </w:r>
      <w:r w:rsidRPr="009C01A1">
        <w:rPr>
          <w:rFonts w:cs="B Zar" w:hint="cs"/>
          <w:spacing w:val="-2"/>
          <w:sz w:val="24"/>
          <w:szCs w:val="24"/>
          <w:rtl/>
        </w:rPr>
        <w:t>وان یکی از اقلام جهیزیه در زمان ازدواج خریداری می‌شد. قراردادهای فروش گروهی توسط آقای اصغر دیندار مذاکره می‌شد. وی با مراجعه به شرکت‌ها و سازمان‌های بزرگ، تفاهم‌نامه‌های کلی به امضا می‌رساند که با رعایت تخفیف و ب</w:t>
      </w:r>
      <w:r w:rsidR="008C4ECC">
        <w:rPr>
          <w:rFonts w:cs="B Zar" w:hint="cs"/>
          <w:spacing w:val="-2"/>
          <w:sz w:val="24"/>
          <w:szCs w:val="24"/>
          <w:rtl/>
        </w:rPr>
        <w:t>ا</w:t>
      </w:r>
      <w:r w:rsidRPr="009C01A1">
        <w:rPr>
          <w:rFonts w:cs="B Zar" w:hint="cs"/>
          <w:spacing w:val="-2"/>
          <w:sz w:val="24"/>
          <w:szCs w:val="24"/>
          <w:rtl/>
        </w:rPr>
        <w:t xml:space="preserve"> اقساط سه ساله، فرش را به کارکنان آنها بفروشد.</w:t>
      </w:r>
    </w:p>
    <w:p w:rsidR="00F23151" w:rsidRDefault="00F23151" w:rsidP="00412D05">
      <w:pPr>
        <w:spacing w:after="0" w:line="360" w:lineRule="auto"/>
        <w:jc w:val="both"/>
        <w:rPr>
          <w:rFonts w:cs="B Zar" w:hint="cs"/>
          <w:sz w:val="24"/>
          <w:szCs w:val="24"/>
          <w:rtl/>
        </w:rPr>
      </w:pPr>
      <w:r>
        <w:rPr>
          <w:rFonts w:cs="B Zar" w:hint="cs"/>
          <w:sz w:val="24"/>
          <w:szCs w:val="24"/>
          <w:rtl/>
        </w:rPr>
        <w:t>گرایش به سمت فرش‌های ماشینی در طول</w:t>
      </w:r>
      <w:r w:rsidR="001656B6">
        <w:rPr>
          <w:rFonts w:cs="B Zar" w:hint="cs"/>
          <w:sz w:val="24"/>
          <w:szCs w:val="24"/>
          <w:rtl/>
        </w:rPr>
        <w:t xml:space="preserve"> زمان بیشتر شده بود، و بخش قابل‌</w:t>
      </w:r>
      <w:r>
        <w:rPr>
          <w:rFonts w:cs="B Zar" w:hint="cs"/>
          <w:sz w:val="24"/>
          <w:szCs w:val="24"/>
          <w:rtl/>
        </w:rPr>
        <w:t xml:space="preserve">ملاحظه‌ای از این گرایش </w:t>
      </w:r>
      <w:r w:rsidR="001656B6">
        <w:rPr>
          <w:rFonts w:cs="B Zar" w:hint="cs"/>
          <w:sz w:val="24"/>
          <w:szCs w:val="24"/>
          <w:rtl/>
        </w:rPr>
        <w:t xml:space="preserve">ناشی از </w:t>
      </w:r>
      <w:r>
        <w:rPr>
          <w:rFonts w:cs="B Zar" w:hint="cs"/>
          <w:sz w:val="24"/>
          <w:szCs w:val="24"/>
          <w:rtl/>
        </w:rPr>
        <w:t xml:space="preserve">ضعف بودجة خانوارها </w:t>
      </w:r>
      <w:r w:rsidR="001656B6">
        <w:rPr>
          <w:rFonts w:cs="B Zar" w:hint="cs"/>
          <w:sz w:val="24"/>
          <w:szCs w:val="24"/>
          <w:rtl/>
        </w:rPr>
        <w:t>بود</w:t>
      </w:r>
      <w:r>
        <w:rPr>
          <w:rFonts w:cs="B Zar" w:hint="cs"/>
          <w:sz w:val="24"/>
          <w:szCs w:val="24"/>
          <w:rtl/>
        </w:rPr>
        <w:t xml:space="preserve">. هر چند تنوع و کیفیت فرش‌های </w:t>
      </w:r>
      <w:r w:rsidR="00601813">
        <w:rPr>
          <w:rFonts w:cs="B Zar" w:hint="cs"/>
          <w:sz w:val="24"/>
          <w:szCs w:val="24"/>
          <w:rtl/>
        </w:rPr>
        <w:t>ماشینی به شکل ناباورانه‌ای ارتقاء یافته بود، و برخی از این فرش‌ها را نمی‌شد</w:t>
      </w:r>
      <w:r w:rsidR="001656B6">
        <w:rPr>
          <w:rFonts w:cs="B Zar" w:hint="cs"/>
          <w:sz w:val="24"/>
          <w:szCs w:val="24"/>
          <w:rtl/>
        </w:rPr>
        <w:t xml:space="preserve"> از</w:t>
      </w:r>
      <w:r w:rsidR="00601813">
        <w:rPr>
          <w:rFonts w:cs="B Zar" w:hint="cs"/>
          <w:sz w:val="24"/>
          <w:szCs w:val="24"/>
          <w:rtl/>
        </w:rPr>
        <w:t xml:space="preserve"> فرش دستبافت تمیز داد، اما دلیل اصلی اقبال به خرید فرش‌های ماشینی، قیمت ارزان‌تر آنها بود. در شهریور 1401، فقط 15 درصد از کل فرش‌های مورد معامله، دستباف</w:t>
      </w:r>
      <w:r w:rsidR="00412D05">
        <w:rPr>
          <w:rFonts w:cs="B Zar" w:hint="cs"/>
          <w:sz w:val="24"/>
          <w:szCs w:val="24"/>
          <w:rtl/>
        </w:rPr>
        <w:t>ت</w:t>
      </w:r>
      <w:r w:rsidR="00601813">
        <w:rPr>
          <w:rFonts w:cs="B Zar" w:hint="cs"/>
          <w:sz w:val="24"/>
          <w:szCs w:val="24"/>
          <w:rtl/>
        </w:rPr>
        <w:t xml:space="preserve"> بودند.</w:t>
      </w:r>
    </w:p>
    <w:p w:rsidR="008D04B5" w:rsidRDefault="00601813" w:rsidP="00363DD8">
      <w:pPr>
        <w:spacing w:after="0" w:line="360" w:lineRule="auto"/>
        <w:jc w:val="both"/>
        <w:rPr>
          <w:rFonts w:cs="B Zar"/>
          <w:b/>
          <w:bCs/>
          <w:sz w:val="24"/>
          <w:szCs w:val="24"/>
          <w:rtl/>
        </w:rPr>
      </w:pPr>
      <w:r>
        <w:rPr>
          <w:rFonts w:cs="B Zar" w:hint="cs"/>
          <w:sz w:val="24"/>
          <w:szCs w:val="24"/>
          <w:rtl/>
        </w:rPr>
        <w:t xml:space="preserve">در سال‌های اخیر، شرکت سایت باکیفیتی نیز طراحی کرده بود که تقریباً کلیة فرش‌های را با دامنة قیمت مختلف در آن سایت ارائه می‌داد. با این همه، عمدة خریداران ترجیح می‌دادند که فرش‌ها را شخصاً </w:t>
      </w:r>
      <w:r w:rsidR="001656B6">
        <w:rPr>
          <w:rFonts w:cs="B Zar" w:hint="cs"/>
          <w:sz w:val="24"/>
          <w:szCs w:val="24"/>
          <w:rtl/>
        </w:rPr>
        <w:t>ببینند</w:t>
      </w:r>
      <w:r>
        <w:rPr>
          <w:rFonts w:cs="B Zar" w:hint="cs"/>
          <w:sz w:val="24"/>
          <w:szCs w:val="24"/>
          <w:rtl/>
        </w:rPr>
        <w:t xml:space="preserve">، </w:t>
      </w:r>
      <w:r w:rsidR="001656B6">
        <w:rPr>
          <w:rFonts w:cs="B Zar" w:hint="cs"/>
          <w:sz w:val="24"/>
          <w:szCs w:val="24"/>
          <w:rtl/>
        </w:rPr>
        <w:t xml:space="preserve">و </w:t>
      </w:r>
      <w:r>
        <w:rPr>
          <w:rFonts w:cs="B Zar" w:hint="cs"/>
          <w:sz w:val="24"/>
          <w:szCs w:val="24"/>
          <w:rtl/>
        </w:rPr>
        <w:t xml:space="preserve">از نزدیک طرح‌های مختلف را لمس و مشاهده کنند. </w:t>
      </w:r>
      <w:r w:rsidR="009C01A1">
        <w:rPr>
          <w:rFonts w:cs="B Zar" w:hint="cs"/>
          <w:sz w:val="24"/>
          <w:szCs w:val="24"/>
          <w:rtl/>
        </w:rPr>
        <w:t xml:space="preserve">از این‌رو، شرکت در شهرهای بزرگ یک یا دو نمایشگاه و در شهرهای کوچک‌تر یک نمایشگاه دارد. شرکت در حال افزایش تعداد نمایشگاه‌های خود است. از مجموع 20 نمایشگاه موجود، تنها </w:t>
      </w:r>
      <w:r w:rsidR="001656B6">
        <w:rPr>
          <w:rFonts w:cs="B Zar" w:hint="cs"/>
          <w:sz w:val="24"/>
          <w:szCs w:val="24"/>
          <w:rtl/>
        </w:rPr>
        <w:t>مالکیت</w:t>
      </w:r>
      <w:r w:rsidR="009C01A1">
        <w:rPr>
          <w:rFonts w:cs="B Zar" w:hint="cs"/>
          <w:sz w:val="24"/>
          <w:szCs w:val="24"/>
          <w:rtl/>
        </w:rPr>
        <w:t xml:space="preserve"> سه نمایشگاه به خود شرکت و یا مالکان آن تعلق دارد، و بقیه به دیگران متعلق است. </w:t>
      </w:r>
      <w:r w:rsidR="001656B6">
        <w:rPr>
          <w:rFonts w:cs="B Zar" w:hint="cs"/>
          <w:sz w:val="24"/>
          <w:szCs w:val="24"/>
          <w:rtl/>
        </w:rPr>
        <w:t xml:space="preserve">مالکان نمایشگاه‌ها </w:t>
      </w:r>
      <w:r w:rsidR="009C01A1">
        <w:rPr>
          <w:rFonts w:cs="B Zar" w:hint="cs"/>
          <w:sz w:val="24"/>
          <w:szCs w:val="24"/>
          <w:rtl/>
        </w:rPr>
        <w:t xml:space="preserve">به لحاظ در اختیار گذاشتن نمایشگاه، درصدی از فروش را از شرکت تحرک دریافت می‌کنند. آقای دیندار معتقد است که تعداد این نمایشگاه‌ها </w:t>
      </w:r>
      <w:r w:rsidR="001656B6">
        <w:rPr>
          <w:rFonts w:cs="B Zar" w:hint="cs"/>
          <w:sz w:val="24"/>
          <w:szCs w:val="24"/>
          <w:rtl/>
        </w:rPr>
        <w:t xml:space="preserve">می‌باید </w:t>
      </w:r>
      <w:r w:rsidR="009C01A1">
        <w:rPr>
          <w:rFonts w:cs="B Zar" w:hint="cs"/>
          <w:sz w:val="24"/>
          <w:szCs w:val="24"/>
          <w:rtl/>
        </w:rPr>
        <w:t>به 50 نمایشگاه افزایش یابد.</w:t>
      </w:r>
    </w:p>
    <w:p w:rsidR="00363DD8" w:rsidRDefault="00363DD8" w:rsidP="001656B6">
      <w:pPr>
        <w:spacing w:after="0" w:line="360" w:lineRule="auto"/>
        <w:jc w:val="both"/>
        <w:rPr>
          <w:rFonts w:cs="B Zar" w:hint="cs"/>
          <w:b/>
          <w:bCs/>
          <w:sz w:val="24"/>
          <w:szCs w:val="24"/>
          <w:rtl/>
        </w:rPr>
      </w:pPr>
    </w:p>
    <w:p w:rsidR="00351B34" w:rsidRPr="007C138A" w:rsidRDefault="007C138A" w:rsidP="001656B6">
      <w:pPr>
        <w:spacing w:after="0" w:line="360" w:lineRule="auto"/>
        <w:jc w:val="both"/>
        <w:rPr>
          <w:rFonts w:cs="B Zar" w:hint="cs"/>
          <w:b/>
          <w:bCs/>
          <w:sz w:val="24"/>
          <w:szCs w:val="24"/>
          <w:rtl/>
        </w:rPr>
      </w:pPr>
      <w:r w:rsidRPr="007C138A">
        <w:rPr>
          <w:rFonts w:cs="B Zar" w:hint="cs"/>
          <w:b/>
          <w:bCs/>
          <w:sz w:val="24"/>
          <w:szCs w:val="24"/>
          <w:rtl/>
        </w:rPr>
        <w:t>عرصه‌های رشد شرکت</w:t>
      </w:r>
    </w:p>
    <w:p w:rsidR="007C138A" w:rsidRDefault="007C138A" w:rsidP="006B314D">
      <w:pPr>
        <w:spacing w:after="0" w:line="360" w:lineRule="auto"/>
        <w:jc w:val="both"/>
        <w:rPr>
          <w:rFonts w:cs="B Zar" w:hint="cs"/>
          <w:sz w:val="24"/>
          <w:szCs w:val="24"/>
          <w:rtl/>
        </w:rPr>
      </w:pPr>
      <w:r>
        <w:rPr>
          <w:rFonts w:cs="B Zar" w:hint="cs"/>
          <w:sz w:val="24"/>
          <w:szCs w:val="24"/>
          <w:rtl/>
        </w:rPr>
        <w:t xml:space="preserve">آقای اصغر دیندار اخیراً یکی از فارغ‌التحصیلان ارشد مالی را استخدام کرده است تا به او در مورد تأمین مالی </w:t>
      </w:r>
      <w:r w:rsidR="006B314D">
        <w:rPr>
          <w:rFonts w:cs="B Zar" w:hint="cs"/>
          <w:sz w:val="24"/>
          <w:szCs w:val="24"/>
          <w:rtl/>
        </w:rPr>
        <w:t>بهتر</w:t>
      </w:r>
      <w:r>
        <w:rPr>
          <w:rFonts w:cs="B Zar" w:hint="cs"/>
          <w:sz w:val="24"/>
          <w:szCs w:val="24"/>
          <w:rtl/>
        </w:rPr>
        <w:t xml:space="preserve"> پروژه‌ها و گسترش فعالیت‌ها نظر بدهد. آقای پرویز سمنانی که این پست را پذیرفته، جوانی </w:t>
      </w:r>
      <w:r w:rsidR="006B314D">
        <w:rPr>
          <w:rFonts w:cs="B Zar" w:hint="cs"/>
          <w:sz w:val="24"/>
          <w:szCs w:val="24"/>
          <w:rtl/>
        </w:rPr>
        <w:t xml:space="preserve">29 ساله </w:t>
      </w:r>
      <w:r>
        <w:rPr>
          <w:rFonts w:cs="B Zar" w:hint="cs"/>
          <w:sz w:val="24"/>
          <w:szCs w:val="24"/>
          <w:rtl/>
        </w:rPr>
        <w:t>است که 5 سال اخیر بیشتر سبد اوراق بهادار خود و چند تن از اعضای فامیل را اداره می‌کرده است. دو نفر در مورد اصلاح موقعیت ساختار مالی و تأمین مالی نیازهای کوتاه‌مدت شرکت تولیدی</w:t>
      </w:r>
      <w:r w:rsidR="006B314D">
        <w:rPr>
          <w:rFonts w:cs="B Zar" w:hint="cs"/>
          <w:sz w:val="24"/>
          <w:szCs w:val="24"/>
          <w:rtl/>
        </w:rPr>
        <w:t xml:space="preserve"> </w:t>
      </w:r>
      <w:r>
        <w:rPr>
          <w:rFonts w:cs="B Zar" w:hint="cs"/>
          <w:sz w:val="24"/>
          <w:szCs w:val="24"/>
          <w:rtl/>
        </w:rPr>
        <w:t xml:space="preserve">تحرک صحبت کردند. در </w:t>
      </w:r>
      <w:r w:rsidR="006B314D">
        <w:rPr>
          <w:rFonts w:cs="B Zar" w:hint="cs"/>
          <w:sz w:val="24"/>
          <w:szCs w:val="24"/>
          <w:rtl/>
        </w:rPr>
        <w:t xml:space="preserve">یک </w:t>
      </w:r>
      <w:r>
        <w:rPr>
          <w:rFonts w:cs="B Zar" w:hint="cs"/>
          <w:sz w:val="24"/>
          <w:szCs w:val="24"/>
          <w:rtl/>
        </w:rPr>
        <w:t xml:space="preserve">روز پنجشنبه که دو نفر فرصت کافی برای بحث طولانی داشتند، آقای </w:t>
      </w:r>
      <w:r>
        <w:rPr>
          <w:rFonts w:cs="B Zar" w:hint="cs"/>
          <w:sz w:val="24"/>
          <w:szCs w:val="24"/>
          <w:rtl/>
        </w:rPr>
        <w:lastRenderedPageBreak/>
        <w:t>سمنان</w:t>
      </w:r>
      <w:r w:rsidR="006B314D">
        <w:rPr>
          <w:rFonts w:cs="B Zar" w:hint="cs"/>
          <w:sz w:val="24"/>
          <w:szCs w:val="24"/>
          <w:rtl/>
        </w:rPr>
        <w:t>ی</w:t>
      </w:r>
      <w:r>
        <w:rPr>
          <w:rFonts w:cs="B Zar" w:hint="cs"/>
          <w:sz w:val="24"/>
          <w:szCs w:val="24"/>
          <w:rtl/>
        </w:rPr>
        <w:t xml:space="preserve"> تغییرات اساسی در شیوة تأمین مالی در شرکت را به آقای دیندار توصیه کرد. آقای سمنانی که از این بحث طولانی نوار صوتی تهیه کرده بود، یادداشت‌های زیر را در اختیار افته‌نویس قرا</w:t>
      </w:r>
      <w:r w:rsidR="006B314D">
        <w:rPr>
          <w:rFonts w:cs="B Zar" w:hint="cs"/>
          <w:sz w:val="24"/>
          <w:szCs w:val="24"/>
          <w:rtl/>
        </w:rPr>
        <w:t>ر</w:t>
      </w:r>
      <w:r>
        <w:rPr>
          <w:rFonts w:cs="B Zar" w:hint="cs"/>
          <w:sz w:val="24"/>
          <w:szCs w:val="24"/>
          <w:rtl/>
        </w:rPr>
        <w:t xml:space="preserve"> داد:</w:t>
      </w:r>
    </w:p>
    <w:p w:rsidR="007C138A" w:rsidRDefault="007C138A" w:rsidP="006B314D">
      <w:pPr>
        <w:spacing w:after="0" w:line="360" w:lineRule="auto"/>
        <w:jc w:val="both"/>
        <w:rPr>
          <w:rFonts w:cs="B Zar" w:hint="cs"/>
          <w:sz w:val="24"/>
          <w:szCs w:val="24"/>
          <w:rtl/>
        </w:rPr>
      </w:pPr>
      <w:r>
        <w:rPr>
          <w:rFonts w:cs="B Zar" w:hint="cs"/>
          <w:sz w:val="24"/>
          <w:szCs w:val="24"/>
          <w:rtl/>
        </w:rPr>
        <w:t>آقای دیندار: «حسابرس برای من نوشته که شرکت فاقد سیستم حسابداری مناسب جهت محاسبة بهای تمام</w:t>
      </w:r>
      <w:r w:rsidR="006B314D">
        <w:rPr>
          <w:rFonts w:cs="B Zar" w:hint="cs"/>
          <w:sz w:val="24"/>
          <w:szCs w:val="24"/>
          <w:rtl/>
        </w:rPr>
        <w:t>‌</w:t>
      </w:r>
      <w:r>
        <w:rPr>
          <w:rFonts w:cs="B Zar" w:hint="cs"/>
          <w:sz w:val="24"/>
          <w:szCs w:val="24"/>
          <w:rtl/>
        </w:rPr>
        <w:t xml:space="preserve">شده </w:t>
      </w:r>
      <w:r w:rsidR="006B314D">
        <w:rPr>
          <w:rFonts w:cs="B Zar" w:hint="cs"/>
          <w:sz w:val="24"/>
          <w:szCs w:val="24"/>
          <w:rtl/>
        </w:rPr>
        <w:t xml:space="preserve">برای </w:t>
      </w:r>
      <w:r>
        <w:rPr>
          <w:rFonts w:cs="B Zar" w:hint="cs"/>
          <w:sz w:val="24"/>
          <w:szCs w:val="24"/>
          <w:rtl/>
        </w:rPr>
        <w:t>انواع محصولات است. آیا اگر سیستم حسابداری خوبی داشتیم، وضع نقدینگی ما بهتر می‌شد؟</w:t>
      </w:r>
      <w:r w:rsidR="006B314D">
        <w:rPr>
          <w:rFonts w:cs="B Zar" w:hint="cs"/>
          <w:sz w:val="24"/>
          <w:szCs w:val="24"/>
          <w:rtl/>
        </w:rPr>
        <w:t>»</w:t>
      </w:r>
    </w:p>
    <w:p w:rsidR="007C138A" w:rsidRDefault="007C138A" w:rsidP="007C138A">
      <w:pPr>
        <w:spacing w:after="0" w:line="360" w:lineRule="auto"/>
        <w:jc w:val="both"/>
        <w:rPr>
          <w:rFonts w:cs="B Zar" w:hint="cs"/>
          <w:sz w:val="24"/>
          <w:szCs w:val="24"/>
          <w:rtl/>
        </w:rPr>
      </w:pPr>
      <w:r>
        <w:rPr>
          <w:rFonts w:cs="B Zar" w:hint="cs"/>
          <w:sz w:val="24"/>
          <w:szCs w:val="24"/>
          <w:rtl/>
        </w:rPr>
        <w:t>آقای سمنانی: «چندان تفاوتی در موضوع نمی‌کند.»</w:t>
      </w:r>
    </w:p>
    <w:p w:rsidR="007C138A" w:rsidRDefault="007C138A" w:rsidP="007C138A">
      <w:pPr>
        <w:spacing w:after="0" w:line="360" w:lineRule="auto"/>
        <w:jc w:val="both"/>
        <w:rPr>
          <w:rFonts w:cs="B Zar" w:hint="cs"/>
          <w:sz w:val="24"/>
          <w:szCs w:val="24"/>
          <w:rtl/>
        </w:rPr>
      </w:pPr>
      <w:r>
        <w:rPr>
          <w:rFonts w:cs="B Zar" w:hint="cs"/>
          <w:sz w:val="24"/>
          <w:szCs w:val="24"/>
          <w:rtl/>
        </w:rPr>
        <w:t>آقای دیندار: «پس چه موضوعی بر کار ما تأثیر می‌گذارد؟ چه چیزی مهم‌تر است؟»</w:t>
      </w:r>
    </w:p>
    <w:p w:rsidR="007C138A" w:rsidRDefault="007C138A" w:rsidP="006B314D">
      <w:pPr>
        <w:spacing w:after="0" w:line="360" w:lineRule="auto"/>
        <w:jc w:val="both"/>
        <w:rPr>
          <w:rFonts w:cs="B Zar" w:hint="cs"/>
          <w:sz w:val="24"/>
          <w:szCs w:val="24"/>
          <w:rtl/>
        </w:rPr>
      </w:pPr>
      <w:r>
        <w:rPr>
          <w:rFonts w:cs="B Zar" w:hint="cs"/>
          <w:sz w:val="24"/>
          <w:szCs w:val="24"/>
          <w:rtl/>
        </w:rPr>
        <w:t>آقای سمنانی: «ما مشکل زیادی نداریم. بازار سرمایه امکانات خوبی دارد. می‌توانیم فروش در سطح جاری تأمین مالی کنیم.»</w:t>
      </w:r>
    </w:p>
    <w:p w:rsidR="007C138A" w:rsidRDefault="007C138A" w:rsidP="007C138A">
      <w:pPr>
        <w:spacing w:after="0" w:line="360" w:lineRule="auto"/>
        <w:jc w:val="both"/>
        <w:rPr>
          <w:rFonts w:cs="B Zar" w:hint="cs"/>
          <w:sz w:val="24"/>
          <w:szCs w:val="24"/>
          <w:rtl/>
        </w:rPr>
      </w:pPr>
      <w:r>
        <w:rPr>
          <w:rFonts w:cs="B Zar" w:hint="cs"/>
          <w:sz w:val="24"/>
          <w:szCs w:val="24"/>
          <w:rtl/>
        </w:rPr>
        <w:t>آقای دیندار: «آیا باید وارد بورس بشویم و سهام بفروشیم؟»</w:t>
      </w:r>
    </w:p>
    <w:p w:rsidR="007C138A" w:rsidRDefault="007C138A" w:rsidP="007C138A">
      <w:pPr>
        <w:spacing w:after="0" w:line="360" w:lineRule="auto"/>
        <w:jc w:val="both"/>
        <w:rPr>
          <w:rFonts w:cs="B Zar" w:hint="cs"/>
          <w:sz w:val="24"/>
          <w:szCs w:val="24"/>
          <w:rtl/>
        </w:rPr>
      </w:pPr>
      <w:r>
        <w:rPr>
          <w:rFonts w:cs="B Zar" w:hint="cs"/>
          <w:sz w:val="24"/>
          <w:szCs w:val="24"/>
          <w:rtl/>
        </w:rPr>
        <w:t>آقای سمنانی: «شاید من باید بیشتر به صورت‌ها نگاه کنم. شما هم باید برای بعضی اصلاحات آماده باشید.»</w:t>
      </w:r>
    </w:p>
    <w:p w:rsidR="007C138A" w:rsidRDefault="007C138A" w:rsidP="007C138A">
      <w:pPr>
        <w:spacing w:after="0" w:line="360" w:lineRule="auto"/>
        <w:jc w:val="both"/>
        <w:rPr>
          <w:rFonts w:cs="B Zar" w:hint="cs"/>
          <w:sz w:val="24"/>
          <w:szCs w:val="24"/>
          <w:rtl/>
        </w:rPr>
      </w:pPr>
      <w:r>
        <w:rPr>
          <w:rFonts w:cs="B Zar" w:hint="cs"/>
          <w:sz w:val="24"/>
          <w:szCs w:val="24"/>
          <w:rtl/>
        </w:rPr>
        <w:t>آقای دیندار: «نکات قوت و ضعف را بررسی کنید و به من بگویید.»</w:t>
      </w:r>
    </w:p>
    <w:p w:rsidR="007C138A" w:rsidRDefault="007C138A" w:rsidP="007C138A">
      <w:pPr>
        <w:spacing w:after="0" w:line="360" w:lineRule="auto"/>
        <w:jc w:val="both"/>
        <w:rPr>
          <w:rFonts w:cs="B Zar" w:hint="cs"/>
          <w:sz w:val="24"/>
          <w:szCs w:val="24"/>
          <w:rtl/>
        </w:rPr>
      </w:pPr>
      <w:r>
        <w:rPr>
          <w:rFonts w:cs="B Zar" w:hint="cs"/>
          <w:sz w:val="24"/>
          <w:szCs w:val="24"/>
          <w:rtl/>
        </w:rPr>
        <w:t>آقای سمنانی: «کار ساده‌تر انتشار اوراق است.»</w:t>
      </w:r>
    </w:p>
    <w:p w:rsidR="007C138A" w:rsidRDefault="007C138A" w:rsidP="007C138A">
      <w:pPr>
        <w:spacing w:after="0" w:line="360" w:lineRule="auto"/>
        <w:jc w:val="both"/>
        <w:rPr>
          <w:rFonts w:cs="B Zar" w:hint="cs"/>
          <w:sz w:val="24"/>
          <w:szCs w:val="24"/>
          <w:rtl/>
        </w:rPr>
      </w:pPr>
      <w:r>
        <w:rPr>
          <w:rFonts w:cs="B Zar" w:hint="cs"/>
          <w:sz w:val="24"/>
          <w:szCs w:val="24"/>
          <w:rtl/>
        </w:rPr>
        <w:t>آقای دیندار: «یعنی راهی وجود دارد که تفاوت این دو را بفهمیم؟ شما می‌گویید اوراق بهتر است»</w:t>
      </w:r>
    </w:p>
    <w:p w:rsidR="004E0BE5" w:rsidRPr="00370607" w:rsidRDefault="004E0BE5" w:rsidP="001656B6">
      <w:pPr>
        <w:spacing w:after="0" w:line="360" w:lineRule="auto"/>
        <w:jc w:val="both"/>
        <w:rPr>
          <w:rFonts w:cs="B Zar" w:hint="cs"/>
          <w:sz w:val="16"/>
          <w:szCs w:val="16"/>
          <w:rtl/>
        </w:rPr>
      </w:pPr>
    </w:p>
    <w:p w:rsidR="008C70CC" w:rsidRPr="004E0BE5" w:rsidRDefault="006010B4" w:rsidP="001656B6">
      <w:pPr>
        <w:spacing w:after="0" w:line="360" w:lineRule="auto"/>
        <w:jc w:val="both"/>
        <w:rPr>
          <w:rFonts w:cs="B Zar" w:hint="cs"/>
          <w:b/>
          <w:bCs/>
          <w:sz w:val="24"/>
          <w:szCs w:val="24"/>
          <w:rtl/>
        </w:rPr>
      </w:pPr>
      <w:r w:rsidRPr="004E0BE5">
        <w:rPr>
          <w:rFonts w:cs="B Zar" w:hint="cs"/>
          <w:b/>
          <w:bCs/>
          <w:sz w:val="24"/>
          <w:szCs w:val="24"/>
          <w:rtl/>
        </w:rPr>
        <w:t>مشکل جاری</w:t>
      </w:r>
    </w:p>
    <w:p w:rsidR="006010B4" w:rsidRDefault="006010B4" w:rsidP="001656B6">
      <w:pPr>
        <w:spacing w:after="0" w:line="360" w:lineRule="auto"/>
        <w:jc w:val="both"/>
        <w:rPr>
          <w:rFonts w:cs="B Zar" w:hint="cs"/>
          <w:sz w:val="24"/>
          <w:szCs w:val="24"/>
          <w:rtl/>
        </w:rPr>
      </w:pPr>
      <w:r>
        <w:rPr>
          <w:rFonts w:cs="B Zar" w:hint="cs"/>
          <w:sz w:val="24"/>
          <w:szCs w:val="24"/>
          <w:rtl/>
        </w:rPr>
        <w:t>آقای دیندار به دنبال تأمین وجوه لازم جهت انجام خریدهای بیشتر است. در این مسیر، او به دو روش برای انجام خریدهای بیشتر و توسعة فعالیت</w:t>
      </w:r>
      <w:r w:rsidR="00CC3093">
        <w:rPr>
          <w:rFonts w:cs="B Zar" w:hint="cs"/>
          <w:sz w:val="24"/>
          <w:szCs w:val="24"/>
          <w:rtl/>
        </w:rPr>
        <w:t xml:space="preserve"> می‌اندیشد:</w:t>
      </w:r>
      <w:r w:rsidR="001F3188">
        <w:rPr>
          <w:rFonts w:cs="B Zar" w:hint="cs"/>
          <w:sz w:val="24"/>
          <w:szCs w:val="24"/>
          <w:rtl/>
        </w:rPr>
        <w:t xml:space="preserve"> شروع به انجام خریدهای اعتباری و یا تأمین منابع از بازار سرمایه. وی در شرایط فعلی فکر نمی‌کند که بانک‌ها امکان تأمین منابع بیشتری برای شرکت او داشته باشند.</w:t>
      </w:r>
    </w:p>
    <w:p w:rsidR="001F3188" w:rsidRDefault="001F3188" w:rsidP="001656B6">
      <w:pPr>
        <w:spacing w:after="0" w:line="360" w:lineRule="auto"/>
        <w:jc w:val="both"/>
        <w:rPr>
          <w:rFonts w:cs="B Zar" w:hint="cs"/>
          <w:sz w:val="24"/>
          <w:szCs w:val="24"/>
          <w:rtl/>
        </w:rPr>
      </w:pPr>
      <w:r>
        <w:rPr>
          <w:rFonts w:cs="B Zar" w:hint="cs"/>
          <w:sz w:val="24"/>
          <w:szCs w:val="24"/>
          <w:rtl/>
        </w:rPr>
        <w:t>خرید اعتباری همواره حوزة</w:t>
      </w:r>
      <w:r w:rsidR="00CC3093">
        <w:rPr>
          <w:rFonts w:cs="B Zar" w:hint="cs"/>
          <w:sz w:val="24"/>
          <w:szCs w:val="24"/>
          <w:rtl/>
        </w:rPr>
        <w:t xml:space="preserve"> </w:t>
      </w:r>
      <w:r>
        <w:rPr>
          <w:rFonts w:cs="B Zar" w:hint="cs"/>
          <w:sz w:val="24"/>
          <w:szCs w:val="24"/>
          <w:rtl/>
        </w:rPr>
        <w:t>‌نگرانی وی بوده است. هم تولیدکنندگان و فروشندگان فرش نرخ‌‌ها سود بالایی</w:t>
      </w:r>
      <w:r w:rsidR="00CC3093">
        <w:rPr>
          <w:rFonts w:cs="B Zar" w:hint="cs"/>
          <w:sz w:val="24"/>
          <w:szCs w:val="24"/>
          <w:rtl/>
        </w:rPr>
        <w:t xml:space="preserve"> برای اعتباردهی</w:t>
      </w:r>
      <w:r>
        <w:rPr>
          <w:rFonts w:cs="B Zar" w:hint="cs"/>
          <w:sz w:val="24"/>
          <w:szCs w:val="24"/>
          <w:rtl/>
        </w:rPr>
        <w:t xml:space="preserve"> انتظار دارند، و هم این کار ممکن است به موقعیت اعتباری شرکت تولیدی </w:t>
      </w:r>
      <w:r w:rsidR="00CC3093">
        <w:rPr>
          <w:rFonts w:cs="B Zar" w:hint="cs"/>
          <w:sz w:val="24"/>
          <w:szCs w:val="24"/>
          <w:rtl/>
        </w:rPr>
        <w:t xml:space="preserve">تحرک </w:t>
      </w:r>
      <w:r>
        <w:rPr>
          <w:rFonts w:cs="B Zar" w:hint="cs"/>
          <w:sz w:val="24"/>
          <w:szCs w:val="24"/>
          <w:rtl/>
        </w:rPr>
        <w:t>صدمه وارد کند، چرا که همة تأمین‌کنندگان و تولیدکنندگان فرش، شرکت را به عنوان مجموعه‌ای با نقدینگی بسیار بالا و «همیشه پولدار» می‌پندارند.</w:t>
      </w:r>
    </w:p>
    <w:p w:rsidR="001F3188" w:rsidRDefault="001F3188" w:rsidP="00CC3093">
      <w:pPr>
        <w:spacing w:after="0" w:line="360" w:lineRule="auto"/>
        <w:jc w:val="both"/>
        <w:rPr>
          <w:rFonts w:cs="B Zar" w:hint="cs"/>
          <w:sz w:val="24"/>
          <w:szCs w:val="24"/>
          <w:rtl/>
        </w:rPr>
      </w:pPr>
      <w:r>
        <w:rPr>
          <w:rFonts w:cs="B Zar" w:hint="cs"/>
          <w:sz w:val="24"/>
          <w:szCs w:val="24"/>
          <w:rtl/>
        </w:rPr>
        <w:t xml:space="preserve">در مورد مراجعه به بازار سرمایه، شرکت هیچ تجربه‌ای ندارد؛ جزئیات موضوع را نمی‌داند، و به علاوه آقای دیندار شنیده است که نرخ‌های بازار سرمایه به مراتب بالاتر از نرخ بانک‌هاست. در تماسی که </w:t>
      </w:r>
      <w:r w:rsidR="00CC3093">
        <w:rPr>
          <w:rFonts w:cs="B Zar" w:hint="cs"/>
          <w:sz w:val="24"/>
          <w:szCs w:val="24"/>
          <w:rtl/>
        </w:rPr>
        <w:t xml:space="preserve">آقای سمنانی </w:t>
      </w:r>
      <w:r>
        <w:rPr>
          <w:rFonts w:cs="B Zar" w:hint="cs"/>
          <w:sz w:val="24"/>
          <w:szCs w:val="24"/>
          <w:rtl/>
        </w:rPr>
        <w:t xml:space="preserve">با یکی از شرکت‌های تأمین سرمایه گرفته </w:t>
      </w:r>
      <w:r>
        <w:rPr>
          <w:rFonts w:cs="B Zar" w:hint="cs"/>
          <w:sz w:val="24"/>
          <w:szCs w:val="24"/>
          <w:rtl/>
        </w:rPr>
        <w:lastRenderedPageBreak/>
        <w:t xml:space="preserve">بود، آنها به آقای دیندار گفته بودند که نرخ </w:t>
      </w:r>
      <w:r w:rsidR="00CC3093">
        <w:rPr>
          <w:rFonts w:cs="B Zar" w:hint="cs"/>
          <w:sz w:val="24"/>
          <w:szCs w:val="24"/>
          <w:rtl/>
        </w:rPr>
        <w:t>مؤثر</w:t>
      </w:r>
      <w:r>
        <w:rPr>
          <w:rFonts w:cs="B Zar" w:hint="cs"/>
          <w:sz w:val="24"/>
          <w:szCs w:val="24"/>
          <w:rtl/>
        </w:rPr>
        <w:t xml:space="preserve"> پول </w:t>
      </w:r>
      <w:r w:rsidR="00CC3093">
        <w:rPr>
          <w:rFonts w:cs="B Zar" w:hint="cs"/>
          <w:sz w:val="24"/>
          <w:szCs w:val="24"/>
          <w:rtl/>
        </w:rPr>
        <w:t xml:space="preserve">در بازار سرمایه </w:t>
      </w:r>
      <w:r>
        <w:rPr>
          <w:rFonts w:cs="B Zar" w:hint="cs"/>
          <w:sz w:val="24"/>
          <w:szCs w:val="24"/>
          <w:rtl/>
        </w:rPr>
        <w:t>برای ایشان 5 تا 6 درصد بالاتر از نرخ‌هایی است که بانک‌ها از مشتریان اعتبار</w:t>
      </w:r>
      <w:r w:rsidR="00316868">
        <w:rPr>
          <w:rFonts w:cs="B Zar" w:hint="cs"/>
          <w:sz w:val="24"/>
          <w:szCs w:val="24"/>
          <w:rtl/>
        </w:rPr>
        <w:t>ی خود دریافت می‌ک</w:t>
      </w:r>
      <w:r>
        <w:rPr>
          <w:rFonts w:cs="B Zar" w:hint="cs"/>
          <w:sz w:val="24"/>
          <w:szCs w:val="24"/>
          <w:rtl/>
        </w:rPr>
        <w:t>نند.</w:t>
      </w:r>
    </w:p>
    <w:p w:rsidR="001F3188" w:rsidRPr="00316868" w:rsidRDefault="001F3188" w:rsidP="001656B6">
      <w:pPr>
        <w:spacing w:after="0" w:line="360" w:lineRule="auto"/>
        <w:jc w:val="both"/>
        <w:rPr>
          <w:rFonts w:cs="B Zar"/>
          <w:b/>
          <w:bCs/>
          <w:sz w:val="12"/>
          <w:szCs w:val="12"/>
        </w:rPr>
      </w:pPr>
    </w:p>
    <w:p w:rsidR="001F3188" w:rsidRPr="001F3188" w:rsidRDefault="001F3188" w:rsidP="001656B6">
      <w:pPr>
        <w:spacing w:after="0" w:line="360" w:lineRule="auto"/>
        <w:jc w:val="both"/>
        <w:rPr>
          <w:rFonts w:cs="B Zar" w:hint="cs"/>
          <w:b/>
          <w:bCs/>
          <w:sz w:val="24"/>
          <w:szCs w:val="24"/>
          <w:rtl/>
        </w:rPr>
      </w:pPr>
      <w:r w:rsidRPr="001F3188">
        <w:rPr>
          <w:rFonts w:cs="B Zar" w:hint="cs"/>
          <w:b/>
          <w:bCs/>
          <w:sz w:val="24"/>
          <w:szCs w:val="24"/>
          <w:rtl/>
        </w:rPr>
        <w:t>پرسش‌ها:</w:t>
      </w:r>
    </w:p>
    <w:p w:rsidR="001F3188" w:rsidRDefault="001F3188" w:rsidP="001F3188">
      <w:pPr>
        <w:pStyle w:val="ListParagraph"/>
        <w:numPr>
          <w:ilvl w:val="0"/>
          <w:numId w:val="1"/>
        </w:numPr>
        <w:spacing w:after="0" w:line="360" w:lineRule="auto"/>
        <w:jc w:val="both"/>
        <w:rPr>
          <w:rFonts w:cs="B Zar" w:hint="cs"/>
          <w:sz w:val="24"/>
          <w:szCs w:val="24"/>
        </w:rPr>
      </w:pPr>
      <w:r>
        <w:rPr>
          <w:rFonts w:cs="B Zar" w:hint="cs"/>
          <w:sz w:val="24"/>
          <w:szCs w:val="24"/>
          <w:rtl/>
        </w:rPr>
        <w:t>وضعیت سرمایه درگردش شرکت تولیدی را چگونه ارزیابی می‌کنید؟</w:t>
      </w:r>
    </w:p>
    <w:p w:rsidR="001F3188" w:rsidRDefault="001F3188" w:rsidP="00363DD8">
      <w:pPr>
        <w:pStyle w:val="ListParagraph"/>
        <w:numPr>
          <w:ilvl w:val="0"/>
          <w:numId w:val="1"/>
        </w:numPr>
        <w:spacing w:after="0" w:line="360" w:lineRule="auto"/>
        <w:jc w:val="both"/>
        <w:rPr>
          <w:rFonts w:cs="B Zar" w:hint="cs"/>
          <w:sz w:val="24"/>
          <w:szCs w:val="24"/>
        </w:rPr>
      </w:pPr>
      <w:r>
        <w:rPr>
          <w:rFonts w:cs="B Zar" w:hint="cs"/>
          <w:sz w:val="24"/>
          <w:szCs w:val="24"/>
          <w:rtl/>
        </w:rPr>
        <w:t xml:space="preserve">با فرض رشد </w:t>
      </w:r>
      <w:r w:rsidR="00CC3093">
        <w:rPr>
          <w:rFonts w:cs="B Zar" w:hint="cs"/>
          <w:sz w:val="24"/>
          <w:szCs w:val="24"/>
          <w:rtl/>
        </w:rPr>
        <w:t>واقعی</w:t>
      </w:r>
      <w:r>
        <w:rPr>
          <w:rFonts w:cs="B Zar" w:hint="cs"/>
          <w:sz w:val="24"/>
          <w:szCs w:val="24"/>
          <w:rtl/>
        </w:rPr>
        <w:t xml:space="preserve"> 5 درصد در سال</w:t>
      </w:r>
      <w:r w:rsidR="00363DD8">
        <w:rPr>
          <w:rFonts w:cs="B Zar" w:hint="cs"/>
          <w:sz w:val="24"/>
          <w:szCs w:val="24"/>
          <w:rtl/>
        </w:rPr>
        <w:t xml:space="preserve"> </w:t>
      </w:r>
      <w:r w:rsidR="00363DD8">
        <w:rPr>
          <w:rFonts w:cs="B Zar" w:hint="cs"/>
          <w:sz w:val="24"/>
          <w:szCs w:val="24"/>
          <w:rtl/>
        </w:rPr>
        <w:t>برای فروش</w:t>
      </w:r>
      <w:r>
        <w:rPr>
          <w:rFonts w:cs="B Zar" w:hint="cs"/>
          <w:sz w:val="24"/>
          <w:szCs w:val="24"/>
          <w:rtl/>
        </w:rPr>
        <w:t>، آیا شرکت کفایت سرمایة کافی دارد؟</w:t>
      </w:r>
    </w:p>
    <w:p w:rsidR="004E0BE5" w:rsidRDefault="004E0BE5" w:rsidP="004E0BE5">
      <w:pPr>
        <w:pStyle w:val="ListParagraph"/>
        <w:numPr>
          <w:ilvl w:val="0"/>
          <w:numId w:val="1"/>
        </w:numPr>
        <w:spacing w:after="0" w:line="360" w:lineRule="auto"/>
        <w:jc w:val="both"/>
        <w:rPr>
          <w:rFonts w:cs="B Zar" w:hint="cs"/>
          <w:sz w:val="24"/>
          <w:szCs w:val="24"/>
        </w:rPr>
      </w:pPr>
      <w:r>
        <w:rPr>
          <w:rFonts w:cs="B Zar" w:hint="cs"/>
          <w:sz w:val="24"/>
          <w:szCs w:val="24"/>
          <w:rtl/>
        </w:rPr>
        <w:t>خرید اعتباری فرش در دسترس است. آیا شرکت تولیدی تحرک باید خریدهای خود را اعتباری انجام دهد؟</w:t>
      </w:r>
    </w:p>
    <w:p w:rsidR="001F3188" w:rsidRDefault="001F3188" w:rsidP="001F3188">
      <w:pPr>
        <w:pStyle w:val="ListParagraph"/>
        <w:numPr>
          <w:ilvl w:val="0"/>
          <w:numId w:val="1"/>
        </w:numPr>
        <w:spacing w:after="0" w:line="360" w:lineRule="auto"/>
        <w:jc w:val="both"/>
        <w:rPr>
          <w:rFonts w:cs="B Zar" w:hint="cs"/>
          <w:sz w:val="24"/>
          <w:szCs w:val="24"/>
        </w:rPr>
      </w:pPr>
      <w:r>
        <w:rPr>
          <w:rFonts w:cs="B Zar" w:hint="cs"/>
          <w:sz w:val="24"/>
          <w:szCs w:val="24"/>
          <w:rtl/>
        </w:rPr>
        <w:t>چه روشی برای تأمین منابع از بازار سرمایه در دسترس است؟ آیا اوراق بهادار خاصی را توجیه می‌کنید؟</w:t>
      </w:r>
    </w:p>
    <w:p w:rsidR="00CC3093" w:rsidRPr="001F3188" w:rsidRDefault="00CC3093" w:rsidP="001F3188">
      <w:pPr>
        <w:pStyle w:val="ListParagraph"/>
        <w:numPr>
          <w:ilvl w:val="0"/>
          <w:numId w:val="1"/>
        </w:numPr>
        <w:spacing w:after="0" w:line="360" w:lineRule="auto"/>
        <w:jc w:val="both"/>
        <w:rPr>
          <w:rFonts w:cs="B Zar" w:hint="cs"/>
          <w:sz w:val="24"/>
          <w:szCs w:val="24"/>
          <w:rtl/>
        </w:rPr>
      </w:pPr>
      <w:r>
        <w:rPr>
          <w:rFonts w:cs="B Zar" w:hint="cs"/>
          <w:sz w:val="24"/>
          <w:szCs w:val="24"/>
          <w:rtl/>
        </w:rPr>
        <w:t>آیا با ورود به بورس این شرکت موافقید؟ چرا؟</w:t>
      </w:r>
    </w:p>
    <w:p w:rsidR="009C01A1" w:rsidRDefault="009C01A1" w:rsidP="009C01A1">
      <w:pPr>
        <w:spacing w:after="0" w:line="360" w:lineRule="auto"/>
        <w:jc w:val="both"/>
        <w:rPr>
          <w:rFonts w:cs="B Zar" w:hint="cs"/>
          <w:sz w:val="24"/>
          <w:szCs w:val="24"/>
          <w:rtl/>
        </w:rPr>
      </w:pPr>
    </w:p>
    <w:p w:rsidR="00AC0E4A" w:rsidRDefault="00AC0E4A">
      <w:pPr>
        <w:bidi w:val="0"/>
        <w:rPr>
          <w:rFonts w:cs="B Zar"/>
          <w:sz w:val="24"/>
          <w:szCs w:val="24"/>
          <w:rtl/>
        </w:rPr>
      </w:pPr>
      <w:r>
        <w:rPr>
          <w:rFonts w:cs="B Zar"/>
          <w:sz w:val="24"/>
          <w:szCs w:val="24"/>
          <w:rtl/>
        </w:rPr>
        <w:br w:type="page"/>
      </w:r>
    </w:p>
    <w:p w:rsidR="00996F67" w:rsidRDefault="00996F67" w:rsidP="00375718">
      <w:pPr>
        <w:spacing w:after="0" w:line="192" w:lineRule="auto"/>
        <w:jc w:val="center"/>
        <w:rPr>
          <w:rFonts w:cs="B Zar" w:hint="cs"/>
          <w:b/>
          <w:bCs/>
          <w:sz w:val="24"/>
          <w:szCs w:val="24"/>
          <w:rtl/>
        </w:rPr>
      </w:pPr>
    </w:p>
    <w:p w:rsidR="00996F67" w:rsidRDefault="00996F67" w:rsidP="00375718">
      <w:pPr>
        <w:spacing w:after="0" w:line="192" w:lineRule="auto"/>
        <w:jc w:val="center"/>
        <w:rPr>
          <w:rFonts w:cs="B Zar" w:hint="cs"/>
          <w:b/>
          <w:bCs/>
          <w:sz w:val="24"/>
          <w:szCs w:val="24"/>
          <w:rtl/>
        </w:rPr>
      </w:pPr>
    </w:p>
    <w:p w:rsidR="001656B6" w:rsidRDefault="00375718" w:rsidP="00375718">
      <w:pPr>
        <w:spacing w:after="0" w:line="192" w:lineRule="auto"/>
        <w:jc w:val="center"/>
        <w:rPr>
          <w:rFonts w:cs="B Zar" w:hint="cs"/>
          <w:b/>
          <w:bCs/>
          <w:sz w:val="24"/>
          <w:szCs w:val="24"/>
          <w:rtl/>
        </w:rPr>
      </w:pPr>
      <w:r>
        <w:rPr>
          <w:rFonts w:cs="B Zar" w:hint="cs"/>
          <w:b/>
          <w:bCs/>
          <w:sz w:val="24"/>
          <w:szCs w:val="24"/>
          <w:rtl/>
        </w:rPr>
        <w:t xml:space="preserve">نمودار ۱. </w:t>
      </w:r>
    </w:p>
    <w:p w:rsidR="00AC0E4A" w:rsidRDefault="00AC0E4A" w:rsidP="00AC0E4A">
      <w:pPr>
        <w:spacing w:after="0" w:line="192" w:lineRule="auto"/>
        <w:jc w:val="center"/>
        <w:rPr>
          <w:rFonts w:cs="B Zar" w:hint="cs"/>
          <w:b/>
          <w:bCs/>
          <w:rtl/>
        </w:rPr>
      </w:pPr>
      <w:r w:rsidRPr="00AC0E4A">
        <w:rPr>
          <w:rFonts w:cs="B Zar" w:hint="cs"/>
          <w:b/>
          <w:bCs/>
          <w:rtl/>
        </w:rPr>
        <w:t>شرکت تولیدی تحرک (سهامی خاص)</w:t>
      </w:r>
    </w:p>
    <w:p w:rsidR="00375718" w:rsidRPr="00AC0E4A" w:rsidRDefault="00375718" w:rsidP="00AC0E4A">
      <w:pPr>
        <w:spacing w:after="0" w:line="192" w:lineRule="auto"/>
        <w:jc w:val="center"/>
        <w:rPr>
          <w:rFonts w:cs="B Zar" w:hint="cs"/>
          <w:b/>
          <w:bCs/>
          <w:rtl/>
        </w:rPr>
      </w:pPr>
      <w:r w:rsidRPr="00AC0E4A">
        <w:rPr>
          <w:rFonts w:cs="B Zar" w:hint="cs"/>
          <w:b/>
          <w:bCs/>
          <w:sz w:val="24"/>
          <w:szCs w:val="24"/>
          <w:rtl/>
        </w:rPr>
        <w:t>صورت سود و زیان</w:t>
      </w:r>
    </w:p>
    <w:p w:rsidR="001656B6" w:rsidRDefault="001656B6" w:rsidP="00375718">
      <w:pPr>
        <w:spacing w:after="0" w:line="192" w:lineRule="auto"/>
        <w:jc w:val="center"/>
        <w:rPr>
          <w:rFonts w:cs="B Zar" w:hint="cs"/>
          <w:b/>
          <w:bCs/>
          <w:rtl/>
        </w:rPr>
      </w:pPr>
      <w:r w:rsidRPr="00AC0E4A">
        <w:rPr>
          <w:rFonts w:cs="B Zar" w:hint="cs"/>
          <w:b/>
          <w:bCs/>
          <w:rtl/>
        </w:rPr>
        <w:t xml:space="preserve">سال مالی منتهی به 29 اسفند </w:t>
      </w:r>
    </w:p>
    <w:p w:rsidR="00996F67" w:rsidRPr="00AC0E4A" w:rsidRDefault="00996F67" w:rsidP="00375718">
      <w:pPr>
        <w:spacing w:after="0" w:line="192" w:lineRule="auto"/>
        <w:jc w:val="center"/>
        <w:rPr>
          <w:rFonts w:cs="B Zar" w:hint="cs"/>
          <w:b/>
          <w:bCs/>
          <w:rtl/>
        </w:rPr>
      </w:pPr>
    </w:p>
    <w:tbl>
      <w:tblPr>
        <w:tblStyle w:val="TableGrid"/>
        <w:bidiVisual/>
        <w:tblW w:w="0" w:type="auto"/>
        <w:tblInd w:w="1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990"/>
        <w:gridCol w:w="270"/>
        <w:gridCol w:w="990"/>
      </w:tblGrid>
      <w:tr w:rsidR="00AC0E4A" w:rsidRPr="00996F67" w:rsidTr="00AC0E4A">
        <w:tc>
          <w:tcPr>
            <w:tcW w:w="6030" w:type="dxa"/>
            <w:gridSpan w:val="4"/>
          </w:tcPr>
          <w:p w:rsidR="00AC0E4A" w:rsidRPr="00996F67" w:rsidRDefault="00AC0E4A" w:rsidP="00AC0E4A">
            <w:pPr>
              <w:spacing w:line="192" w:lineRule="auto"/>
              <w:jc w:val="right"/>
              <w:rPr>
                <w:rFonts w:cs="B Zar" w:hint="cs"/>
                <w:rtl/>
              </w:rPr>
            </w:pPr>
            <w:r w:rsidRPr="00316868">
              <w:rPr>
                <w:rFonts w:cs="B Zar" w:hint="cs"/>
                <w:sz w:val="20"/>
                <w:szCs w:val="20"/>
                <w:rtl/>
              </w:rPr>
              <w:t>(مبالغ به میلیارد ریال)</w:t>
            </w:r>
            <w:r w:rsidR="00375718" w:rsidRPr="00996F67">
              <w:rPr>
                <w:rFonts w:cs="B Zar" w:hint="cs"/>
                <w:vertAlign w:val="superscript"/>
                <w:rtl/>
              </w:rPr>
              <w:t>*</w:t>
            </w:r>
          </w:p>
        </w:tc>
      </w:tr>
      <w:tr w:rsidR="00AC0E4A" w:rsidRPr="00351B34" w:rsidTr="00AC0E4A">
        <w:tc>
          <w:tcPr>
            <w:tcW w:w="3780" w:type="dxa"/>
          </w:tcPr>
          <w:p w:rsidR="00AC0E4A" w:rsidRPr="00351B34" w:rsidRDefault="00AC0E4A" w:rsidP="00AC0E4A">
            <w:pPr>
              <w:spacing w:line="192" w:lineRule="auto"/>
              <w:jc w:val="both"/>
              <w:rPr>
                <w:rFonts w:cs="B Zar" w:hint="cs"/>
                <w:sz w:val="20"/>
                <w:szCs w:val="20"/>
                <w:rtl/>
              </w:rPr>
            </w:pPr>
          </w:p>
        </w:tc>
        <w:tc>
          <w:tcPr>
            <w:tcW w:w="990" w:type="dxa"/>
            <w:tcBorders>
              <w:bottom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سال 1400</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Borders>
              <w:bottom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سال 1399</w:t>
            </w:r>
          </w:p>
        </w:tc>
      </w:tr>
      <w:tr w:rsidR="00AC0E4A" w:rsidRPr="00351B34" w:rsidTr="00AC0E4A">
        <w:tc>
          <w:tcPr>
            <w:tcW w:w="3780" w:type="dxa"/>
          </w:tcPr>
          <w:p w:rsidR="00AC0E4A" w:rsidRPr="00351B34" w:rsidRDefault="00AC0E4A" w:rsidP="00AC0E4A">
            <w:pPr>
              <w:spacing w:line="192" w:lineRule="auto"/>
              <w:jc w:val="both"/>
              <w:rPr>
                <w:rFonts w:cs="B Zar" w:hint="cs"/>
                <w:sz w:val="20"/>
                <w:szCs w:val="20"/>
                <w:rtl/>
              </w:rPr>
            </w:pPr>
            <w:r w:rsidRPr="00351B34">
              <w:rPr>
                <w:rFonts w:cs="B Zar" w:hint="cs"/>
                <w:sz w:val="20"/>
                <w:szCs w:val="20"/>
                <w:rtl/>
              </w:rPr>
              <w:t>درآمدهای عملیاتی</w:t>
            </w:r>
          </w:p>
        </w:tc>
        <w:tc>
          <w:tcPr>
            <w:tcW w:w="990" w:type="dxa"/>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850ر2</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2076</w:t>
            </w:r>
          </w:p>
        </w:tc>
      </w:tr>
      <w:tr w:rsidR="00AC0E4A" w:rsidRPr="00351B34" w:rsidTr="00AC0E4A">
        <w:tc>
          <w:tcPr>
            <w:tcW w:w="3780" w:type="dxa"/>
          </w:tcPr>
          <w:p w:rsidR="00AC0E4A" w:rsidRPr="00351B34" w:rsidRDefault="00AC0E4A" w:rsidP="00AC0E4A">
            <w:pPr>
              <w:spacing w:line="192" w:lineRule="auto"/>
              <w:jc w:val="both"/>
              <w:rPr>
                <w:rFonts w:cs="B Zar" w:hint="cs"/>
                <w:sz w:val="20"/>
                <w:szCs w:val="20"/>
                <w:rtl/>
              </w:rPr>
            </w:pPr>
            <w:r w:rsidRPr="00351B34">
              <w:rPr>
                <w:rFonts w:cs="B Zar" w:hint="cs"/>
                <w:sz w:val="20"/>
                <w:szCs w:val="20"/>
                <w:rtl/>
              </w:rPr>
              <w:t>بهای تمام‌شدة مربوط به درآمدهای عملیاتی</w:t>
            </w:r>
          </w:p>
        </w:tc>
        <w:tc>
          <w:tcPr>
            <w:tcW w:w="990" w:type="dxa"/>
            <w:tcBorders>
              <w:bottom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623ر2</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Borders>
              <w:bottom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1908</w:t>
            </w:r>
          </w:p>
        </w:tc>
      </w:tr>
      <w:tr w:rsidR="00AC0E4A" w:rsidRPr="00351B34" w:rsidTr="00AC0E4A">
        <w:tc>
          <w:tcPr>
            <w:tcW w:w="3780" w:type="dxa"/>
          </w:tcPr>
          <w:p w:rsidR="00AC0E4A" w:rsidRPr="00351B34" w:rsidRDefault="00AC0E4A" w:rsidP="00AC0E4A">
            <w:pPr>
              <w:spacing w:line="192" w:lineRule="auto"/>
              <w:jc w:val="both"/>
              <w:rPr>
                <w:rFonts w:cs="B Zar" w:hint="cs"/>
                <w:sz w:val="20"/>
                <w:szCs w:val="20"/>
                <w:rtl/>
              </w:rPr>
            </w:pPr>
          </w:p>
        </w:tc>
        <w:tc>
          <w:tcPr>
            <w:tcW w:w="990" w:type="dxa"/>
            <w:tcBorders>
              <w:top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227</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Borders>
              <w:top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168</w:t>
            </w:r>
          </w:p>
        </w:tc>
      </w:tr>
      <w:tr w:rsidR="00AC0E4A" w:rsidRPr="00351B34" w:rsidTr="00351B34">
        <w:trPr>
          <w:trHeight w:val="63"/>
        </w:trPr>
        <w:tc>
          <w:tcPr>
            <w:tcW w:w="3780" w:type="dxa"/>
          </w:tcPr>
          <w:p w:rsidR="00AC0E4A" w:rsidRPr="00351B34" w:rsidRDefault="00AC0E4A" w:rsidP="00AC0E4A">
            <w:pPr>
              <w:spacing w:line="192" w:lineRule="auto"/>
              <w:jc w:val="both"/>
              <w:rPr>
                <w:rFonts w:cs="B Zar" w:hint="cs"/>
                <w:sz w:val="20"/>
                <w:szCs w:val="20"/>
                <w:rtl/>
              </w:rPr>
            </w:pPr>
            <w:r w:rsidRPr="00351B34">
              <w:rPr>
                <w:rFonts w:cs="B Zar" w:hint="cs"/>
                <w:sz w:val="20"/>
                <w:szCs w:val="20"/>
                <w:rtl/>
              </w:rPr>
              <w:t>هزینه‌های</w:t>
            </w:r>
            <w:r w:rsidRPr="00351B34">
              <w:rPr>
                <w:rFonts w:cs="B Zar" w:hint="cs"/>
                <w:sz w:val="20"/>
                <w:szCs w:val="20"/>
                <w:rtl/>
              </w:rPr>
              <w:t xml:space="preserve"> فروش، اداری و عمومی</w:t>
            </w:r>
          </w:p>
        </w:tc>
        <w:tc>
          <w:tcPr>
            <w:tcW w:w="990" w:type="dxa"/>
            <w:tcBorders>
              <w:bottom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92</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Borders>
              <w:bottom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49</w:t>
            </w:r>
          </w:p>
        </w:tc>
      </w:tr>
      <w:tr w:rsidR="00AC0E4A" w:rsidRPr="00351B34" w:rsidTr="00AC0E4A">
        <w:tc>
          <w:tcPr>
            <w:tcW w:w="3780" w:type="dxa"/>
          </w:tcPr>
          <w:p w:rsidR="00AC0E4A" w:rsidRPr="00351B34" w:rsidRDefault="00AC0E4A" w:rsidP="00AC0E4A">
            <w:pPr>
              <w:spacing w:line="192" w:lineRule="auto"/>
              <w:jc w:val="both"/>
              <w:rPr>
                <w:rFonts w:cs="B Zar" w:hint="cs"/>
                <w:sz w:val="20"/>
                <w:szCs w:val="20"/>
                <w:rtl/>
              </w:rPr>
            </w:pPr>
            <w:r w:rsidRPr="00351B34">
              <w:rPr>
                <w:rFonts w:cs="B Zar" w:hint="cs"/>
                <w:sz w:val="20"/>
                <w:szCs w:val="20"/>
                <w:rtl/>
              </w:rPr>
              <w:t>سود عملیاتی</w:t>
            </w:r>
          </w:p>
        </w:tc>
        <w:tc>
          <w:tcPr>
            <w:tcW w:w="990" w:type="dxa"/>
            <w:tcBorders>
              <w:top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136</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Borders>
              <w:top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119</w:t>
            </w:r>
          </w:p>
        </w:tc>
      </w:tr>
      <w:tr w:rsidR="00AC0E4A" w:rsidRPr="00351B34" w:rsidTr="00AC0E4A">
        <w:tc>
          <w:tcPr>
            <w:tcW w:w="3780" w:type="dxa"/>
          </w:tcPr>
          <w:p w:rsidR="00AC0E4A" w:rsidRPr="00351B34" w:rsidRDefault="00AC0E4A" w:rsidP="00AC0E4A">
            <w:pPr>
              <w:spacing w:line="192" w:lineRule="auto"/>
              <w:jc w:val="both"/>
              <w:rPr>
                <w:rFonts w:cs="B Zar" w:hint="cs"/>
                <w:sz w:val="20"/>
                <w:szCs w:val="20"/>
                <w:rtl/>
              </w:rPr>
            </w:pPr>
            <w:r w:rsidRPr="00351B34">
              <w:rPr>
                <w:rFonts w:cs="B Zar" w:hint="cs"/>
                <w:sz w:val="20"/>
                <w:szCs w:val="20"/>
                <w:rtl/>
              </w:rPr>
              <w:t>هزینه‌های مالی</w:t>
            </w:r>
          </w:p>
        </w:tc>
        <w:tc>
          <w:tcPr>
            <w:tcW w:w="990" w:type="dxa"/>
          </w:tcPr>
          <w:p w:rsidR="00AC0E4A" w:rsidRPr="00351B34" w:rsidRDefault="00375718" w:rsidP="00AC0E4A">
            <w:pPr>
              <w:spacing w:line="192" w:lineRule="auto"/>
              <w:jc w:val="center"/>
              <w:rPr>
                <w:rFonts w:cs="B Zar" w:hint="cs"/>
                <w:sz w:val="20"/>
                <w:szCs w:val="20"/>
                <w:rtl/>
              </w:rPr>
            </w:pPr>
            <w:r>
              <w:rPr>
                <w:rFonts w:cs="B Zar" w:hint="cs"/>
                <w:sz w:val="20"/>
                <w:szCs w:val="20"/>
                <w:rtl/>
              </w:rPr>
              <w:t>5</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Pr>
          <w:p w:rsidR="00AC0E4A" w:rsidRPr="00351B34" w:rsidRDefault="00375718" w:rsidP="00AC0E4A">
            <w:pPr>
              <w:spacing w:line="192" w:lineRule="auto"/>
              <w:jc w:val="center"/>
              <w:rPr>
                <w:rFonts w:cs="B Zar" w:hint="cs"/>
                <w:sz w:val="20"/>
                <w:szCs w:val="20"/>
                <w:rtl/>
              </w:rPr>
            </w:pPr>
            <w:r>
              <w:rPr>
                <w:rFonts w:cs="B Zar" w:hint="cs"/>
                <w:sz w:val="20"/>
                <w:szCs w:val="20"/>
                <w:rtl/>
              </w:rPr>
              <w:t>2</w:t>
            </w:r>
          </w:p>
        </w:tc>
      </w:tr>
      <w:tr w:rsidR="00AC0E4A" w:rsidRPr="00351B34" w:rsidTr="00351B34">
        <w:trPr>
          <w:trHeight w:val="63"/>
        </w:trPr>
        <w:tc>
          <w:tcPr>
            <w:tcW w:w="3780" w:type="dxa"/>
          </w:tcPr>
          <w:p w:rsidR="00AC0E4A" w:rsidRPr="00351B34" w:rsidRDefault="00AC0E4A" w:rsidP="00AC0E4A">
            <w:pPr>
              <w:spacing w:line="192" w:lineRule="auto"/>
              <w:jc w:val="both"/>
              <w:rPr>
                <w:rFonts w:cs="B Zar" w:hint="cs"/>
                <w:sz w:val="20"/>
                <w:szCs w:val="20"/>
                <w:rtl/>
              </w:rPr>
            </w:pPr>
            <w:r w:rsidRPr="00351B34">
              <w:rPr>
                <w:rFonts w:cs="B Zar" w:hint="cs"/>
                <w:sz w:val="20"/>
                <w:szCs w:val="20"/>
                <w:rtl/>
              </w:rPr>
              <w:t>سایر درآمدهای غیرعملیاتی</w:t>
            </w:r>
          </w:p>
        </w:tc>
        <w:tc>
          <w:tcPr>
            <w:tcW w:w="990" w:type="dxa"/>
            <w:tcBorders>
              <w:bottom w:val="single" w:sz="4" w:space="0" w:color="auto"/>
            </w:tcBorders>
          </w:tcPr>
          <w:p w:rsidR="00AC0E4A" w:rsidRPr="00351B34" w:rsidRDefault="00375718" w:rsidP="00AC0E4A">
            <w:pPr>
              <w:spacing w:line="192" w:lineRule="auto"/>
              <w:jc w:val="center"/>
              <w:rPr>
                <w:rFonts w:cs="B Zar" w:hint="cs"/>
                <w:sz w:val="20"/>
                <w:szCs w:val="20"/>
                <w:rtl/>
              </w:rPr>
            </w:pPr>
            <w:r>
              <w:rPr>
                <w:rFonts w:cs="B Zar" w:hint="cs"/>
                <w:sz w:val="20"/>
                <w:szCs w:val="20"/>
                <w:rtl/>
              </w:rPr>
              <w:t>118</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Borders>
              <w:bottom w:val="single" w:sz="4" w:space="0" w:color="auto"/>
            </w:tcBorders>
          </w:tcPr>
          <w:p w:rsidR="00AC0E4A" w:rsidRPr="00351B34" w:rsidRDefault="00375718" w:rsidP="00AC0E4A">
            <w:pPr>
              <w:spacing w:line="192" w:lineRule="auto"/>
              <w:jc w:val="center"/>
              <w:rPr>
                <w:rFonts w:cs="B Zar" w:hint="cs"/>
                <w:sz w:val="20"/>
                <w:szCs w:val="20"/>
                <w:rtl/>
              </w:rPr>
            </w:pPr>
            <w:r>
              <w:rPr>
                <w:rFonts w:cs="B Zar" w:hint="cs"/>
                <w:sz w:val="20"/>
                <w:szCs w:val="20"/>
                <w:rtl/>
              </w:rPr>
              <w:t>103</w:t>
            </w:r>
          </w:p>
        </w:tc>
      </w:tr>
      <w:tr w:rsidR="00AC0E4A" w:rsidRPr="00351B34" w:rsidTr="00375718">
        <w:tc>
          <w:tcPr>
            <w:tcW w:w="3780" w:type="dxa"/>
          </w:tcPr>
          <w:p w:rsidR="00AC0E4A" w:rsidRPr="00351B34" w:rsidRDefault="00AC0E4A" w:rsidP="00AC0E4A">
            <w:pPr>
              <w:spacing w:line="192" w:lineRule="auto"/>
              <w:jc w:val="both"/>
              <w:rPr>
                <w:rFonts w:cs="B Zar" w:hint="cs"/>
                <w:sz w:val="20"/>
                <w:szCs w:val="20"/>
                <w:rtl/>
              </w:rPr>
            </w:pPr>
          </w:p>
        </w:tc>
        <w:tc>
          <w:tcPr>
            <w:tcW w:w="990" w:type="dxa"/>
            <w:tcBorders>
              <w:top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23</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Borders>
              <w:top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19</w:t>
            </w:r>
          </w:p>
        </w:tc>
      </w:tr>
      <w:tr w:rsidR="00AC0E4A" w:rsidRPr="00351B34" w:rsidTr="00375718">
        <w:tc>
          <w:tcPr>
            <w:tcW w:w="3780" w:type="dxa"/>
          </w:tcPr>
          <w:p w:rsidR="00AC0E4A" w:rsidRPr="00351B34" w:rsidRDefault="00AC0E4A" w:rsidP="00AC0E4A">
            <w:pPr>
              <w:spacing w:line="192" w:lineRule="auto"/>
              <w:jc w:val="both"/>
              <w:rPr>
                <w:rFonts w:cs="B Zar" w:hint="cs"/>
                <w:sz w:val="20"/>
                <w:szCs w:val="20"/>
                <w:rtl/>
              </w:rPr>
            </w:pPr>
            <w:r w:rsidRPr="00351B34">
              <w:rPr>
                <w:rFonts w:cs="B Zar" w:hint="cs"/>
                <w:sz w:val="20"/>
                <w:szCs w:val="20"/>
                <w:rtl/>
              </w:rPr>
              <w:t>مالیات بر درآمد</w:t>
            </w:r>
          </w:p>
        </w:tc>
        <w:tc>
          <w:tcPr>
            <w:tcW w:w="990" w:type="dxa"/>
            <w:tcBorders>
              <w:bottom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9</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Borders>
              <w:bottom w:val="sing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4</w:t>
            </w:r>
          </w:p>
        </w:tc>
      </w:tr>
      <w:tr w:rsidR="00AC0E4A" w:rsidRPr="00351B34" w:rsidTr="00375718">
        <w:tc>
          <w:tcPr>
            <w:tcW w:w="3780" w:type="dxa"/>
          </w:tcPr>
          <w:p w:rsidR="00AC0E4A" w:rsidRPr="00351B34" w:rsidRDefault="00AC0E4A" w:rsidP="00AC0E4A">
            <w:pPr>
              <w:spacing w:line="192" w:lineRule="auto"/>
              <w:jc w:val="both"/>
              <w:rPr>
                <w:rFonts w:cs="B Zar" w:hint="cs"/>
                <w:sz w:val="20"/>
                <w:szCs w:val="20"/>
                <w:rtl/>
              </w:rPr>
            </w:pPr>
          </w:p>
        </w:tc>
        <w:tc>
          <w:tcPr>
            <w:tcW w:w="990" w:type="dxa"/>
            <w:tcBorders>
              <w:top w:val="single" w:sz="4" w:space="0" w:color="auto"/>
              <w:bottom w:val="doub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14</w:t>
            </w:r>
          </w:p>
        </w:tc>
        <w:tc>
          <w:tcPr>
            <w:tcW w:w="270" w:type="dxa"/>
          </w:tcPr>
          <w:p w:rsidR="00AC0E4A" w:rsidRPr="00351B34" w:rsidRDefault="00AC0E4A" w:rsidP="00AC0E4A">
            <w:pPr>
              <w:spacing w:line="192" w:lineRule="auto"/>
              <w:jc w:val="center"/>
              <w:rPr>
                <w:rFonts w:cs="B Zar" w:hint="cs"/>
                <w:sz w:val="20"/>
                <w:szCs w:val="20"/>
                <w:rtl/>
              </w:rPr>
            </w:pPr>
          </w:p>
        </w:tc>
        <w:tc>
          <w:tcPr>
            <w:tcW w:w="990" w:type="dxa"/>
            <w:tcBorders>
              <w:top w:val="single" w:sz="4" w:space="0" w:color="auto"/>
              <w:bottom w:val="double" w:sz="4" w:space="0" w:color="auto"/>
            </w:tcBorders>
          </w:tcPr>
          <w:p w:rsidR="00AC0E4A" w:rsidRPr="00351B34" w:rsidRDefault="00AC0E4A" w:rsidP="00AC0E4A">
            <w:pPr>
              <w:spacing w:line="192" w:lineRule="auto"/>
              <w:jc w:val="center"/>
              <w:rPr>
                <w:rFonts w:cs="B Zar" w:hint="cs"/>
                <w:sz w:val="20"/>
                <w:szCs w:val="20"/>
                <w:rtl/>
              </w:rPr>
            </w:pPr>
            <w:r w:rsidRPr="00351B34">
              <w:rPr>
                <w:rFonts w:cs="B Zar" w:hint="cs"/>
                <w:sz w:val="20"/>
                <w:szCs w:val="20"/>
                <w:rtl/>
              </w:rPr>
              <w:t>14</w:t>
            </w:r>
          </w:p>
        </w:tc>
      </w:tr>
    </w:tbl>
    <w:p w:rsidR="00996F67" w:rsidRDefault="00996F67" w:rsidP="009C01A1">
      <w:pPr>
        <w:spacing w:after="0" w:line="360" w:lineRule="auto"/>
        <w:jc w:val="both"/>
        <w:rPr>
          <w:rFonts w:cs="B Zar" w:hint="cs"/>
          <w:sz w:val="18"/>
          <w:szCs w:val="18"/>
          <w:rtl/>
        </w:rPr>
      </w:pPr>
    </w:p>
    <w:p w:rsidR="00AC0E4A" w:rsidRPr="00996F67" w:rsidRDefault="00375718" w:rsidP="00316868">
      <w:pPr>
        <w:spacing w:after="0" w:line="360" w:lineRule="auto"/>
        <w:ind w:left="720"/>
        <w:jc w:val="both"/>
        <w:rPr>
          <w:rFonts w:cs="B Zar" w:hint="cs"/>
          <w:sz w:val="18"/>
          <w:szCs w:val="18"/>
          <w:rtl/>
        </w:rPr>
      </w:pPr>
      <w:r w:rsidRPr="00996F67">
        <w:rPr>
          <w:rFonts w:cs="B Zar" w:hint="cs"/>
          <w:sz w:val="18"/>
          <w:szCs w:val="18"/>
          <w:rtl/>
        </w:rPr>
        <w:t xml:space="preserve">* تفاوت‌های کوچک در جمع اقلام مربوط به </w:t>
      </w:r>
      <w:r w:rsidR="00996F67" w:rsidRPr="00996F67">
        <w:rPr>
          <w:rFonts w:cs="B Zar" w:hint="cs"/>
          <w:sz w:val="18"/>
          <w:szCs w:val="18"/>
          <w:rtl/>
        </w:rPr>
        <w:t>ر</w:t>
      </w:r>
      <w:r w:rsidR="00996F67">
        <w:rPr>
          <w:rFonts w:cs="B Zar" w:hint="cs"/>
          <w:sz w:val="18"/>
          <w:szCs w:val="18"/>
          <w:rtl/>
        </w:rPr>
        <w:t>ُ</w:t>
      </w:r>
      <w:r w:rsidR="00996F67" w:rsidRPr="00996F67">
        <w:rPr>
          <w:rFonts w:cs="B Zar" w:hint="cs"/>
          <w:sz w:val="18"/>
          <w:szCs w:val="18"/>
          <w:rtl/>
        </w:rPr>
        <w:t xml:space="preserve">ندکردن </w:t>
      </w:r>
      <w:r w:rsidRPr="00996F67">
        <w:rPr>
          <w:rFonts w:cs="B Zar" w:hint="cs"/>
          <w:sz w:val="18"/>
          <w:szCs w:val="18"/>
          <w:rtl/>
        </w:rPr>
        <w:t>اعداد است.</w:t>
      </w:r>
    </w:p>
    <w:p w:rsidR="00375718" w:rsidRDefault="00375718" w:rsidP="004F386F">
      <w:pPr>
        <w:spacing w:after="0" w:line="192" w:lineRule="auto"/>
        <w:jc w:val="center"/>
        <w:rPr>
          <w:rFonts w:cs="B Zar" w:hint="cs"/>
          <w:b/>
          <w:bCs/>
          <w:sz w:val="24"/>
          <w:szCs w:val="24"/>
          <w:rtl/>
        </w:rPr>
      </w:pPr>
    </w:p>
    <w:p w:rsidR="00996F67" w:rsidRDefault="00996F67">
      <w:pPr>
        <w:bidi w:val="0"/>
        <w:rPr>
          <w:rFonts w:cs="B Zar"/>
          <w:b/>
          <w:bCs/>
          <w:sz w:val="24"/>
          <w:szCs w:val="24"/>
          <w:rtl/>
        </w:rPr>
      </w:pPr>
      <w:r>
        <w:rPr>
          <w:rFonts w:cs="B Zar"/>
          <w:b/>
          <w:bCs/>
          <w:sz w:val="24"/>
          <w:szCs w:val="24"/>
          <w:rtl/>
        </w:rPr>
        <w:br w:type="page"/>
      </w:r>
    </w:p>
    <w:p w:rsidR="00375718" w:rsidRDefault="00375718" w:rsidP="004F386F">
      <w:pPr>
        <w:spacing w:after="0" w:line="192" w:lineRule="auto"/>
        <w:jc w:val="center"/>
        <w:rPr>
          <w:rFonts w:cs="B Zar" w:hint="cs"/>
          <w:b/>
          <w:bCs/>
          <w:sz w:val="24"/>
          <w:szCs w:val="24"/>
          <w:rtl/>
        </w:rPr>
      </w:pPr>
      <w:r>
        <w:rPr>
          <w:rFonts w:cs="B Zar" w:hint="cs"/>
          <w:b/>
          <w:bCs/>
          <w:sz w:val="24"/>
          <w:szCs w:val="24"/>
          <w:rtl/>
        </w:rPr>
        <w:lastRenderedPageBreak/>
        <w:t xml:space="preserve">نمودار2. </w:t>
      </w:r>
    </w:p>
    <w:p w:rsidR="00070A39" w:rsidRDefault="00070A39" w:rsidP="004F386F">
      <w:pPr>
        <w:spacing w:after="0" w:line="192" w:lineRule="auto"/>
        <w:jc w:val="center"/>
        <w:rPr>
          <w:rFonts w:cs="B Zar" w:hint="cs"/>
          <w:b/>
          <w:bCs/>
          <w:sz w:val="24"/>
          <w:szCs w:val="24"/>
          <w:rtl/>
        </w:rPr>
      </w:pPr>
      <w:r w:rsidRPr="00AC0E4A">
        <w:rPr>
          <w:rFonts w:cs="B Zar" w:hint="cs"/>
          <w:b/>
          <w:bCs/>
          <w:rtl/>
        </w:rPr>
        <w:t>شرکت تولیدی تحرک (سهامی خاص)</w:t>
      </w:r>
    </w:p>
    <w:p w:rsidR="004F386F" w:rsidRDefault="004F386F" w:rsidP="004F386F">
      <w:pPr>
        <w:spacing w:after="0" w:line="192" w:lineRule="auto"/>
        <w:jc w:val="center"/>
        <w:rPr>
          <w:rFonts w:cs="B Zar" w:hint="cs"/>
          <w:b/>
          <w:bCs/>
          <w:sz w:val="24"/>
          <w:szCs w:val="24"/>
          <w:rtl/>
        </w:rPr>
      </w:pPr>
      <w:r w:rsidRPr="00AC0E4A">
        <w:rPr>
          <w:rFonts w:cs="B Zar" w:hint="cs"/>
          <w:b/>
          <w:bCs/>
          <w:sz w:val="24"/>
          <w:szCs w:val="24"/>
          <w:rtl/>
        </w:rPr>
        <w:t xml:space="preserve">صورت </w:t>
      </w:r>
      <w:r>
        <w:rPr>
          <w:rFonts w:cs="B Zar" w:hint="cs"/>
          <w:b/>
          <w:bCs/>
          <w:sz w:val="24"/>
          <w:szCs w:val="24"/>
          <w:rtl/>
        </w:rPr>
        <w:t>وضعیت مالی</w:t>
      </w:r>
    </w:p>
    <w:p w:rsidR="004F386F" w:rsidRPr="00AC0E4A" w:rsidRDefault="00375718" w:rsidP="00375718">
      <w:pPr>
        <w:spacing w:after="0" w:line="192" w:lineRule="auto"/>
        <w:jc w:val="center"/>
        <w:rPr>
          <w:rFonts w:cs="B Zar" w:hint="cs"/>
          <w:b/>
          <w:bCs/>
          <w:rtl/>
        </w:rPr>
      </w:pPr>
      <w:r>
        <w:rPr>
          <w:rFonts w:cs="B Zar" w:hint="cs"/>
          <w:b/>
          <w:bCs/>
          <w:rtl/>
        </w:rPr>
        <w:t xml:space="preserve">به تاریخ </w:t>
      </w:r>
      <w:r w:rsidR="004F386F" w:rsidRPr="00AC0E4A">
        <w:rPr>
          <w:rFonts w:cs="B Zar" w:hint="cs"/>
          <w:b/>
          <w:bCs/>
          <w:rtl/>
        </w:rPr>
        <w:t xml:space="preserve">29 اسفند </w:t>
      </w:r>
    </w:p>
    <w:tbl>
      <w:tblPr>
        <w:tblStyle w:val="TableGrid"/>
        <w:bidiVisual/>
        <w:tblW w:w="0" w:type="auto"/>
        <w:tblInd w:w="1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990"/>
        <w:gridCol w:w="270"/>
        <w:gridCol w:w="990"/>
      </w:tblGrid>
      <w:tr w:rsidR="004F386F" w:rsidRPr="00351B34" w:rsidTr="004F386F">
        <w:tc>
          <w:tcPr>
            <w:tcW w:w="6210" w:type="dxa"/>
            <w:gridSpan w:val="4"/>
          </w:tcPr>
          <w:p w:rsidR="004F386F" w:rsidRPr="00351B34" w:rsidRDefault="004F386F" w:rsidP="008C70CC">
            <w:pPr>
              <w:spacing w:line="192" w:lineRule="auto"/>
              <w:jc w:val="right"/>
              <w:rPr>
                <w:rFonts w:cs="B Zar" w:hint="cs"/>
                <w:sz w:val="20"/>
                <w:szCs w:val="20"/>
                <w:rtl/>
              </w:rPr>
            </w:pPr>
            <w:r w:rsidRPr="00351B34">
              <w:rPr>
                <w:rFonts w:cs="B Zar" w:hint="cs"/>
                <w:sz w:val="20"/>
                <w:szCs w:val="20"/>
                <w:rtl/>
              </w:rPr>
              <w:t>(مبالغ به میلیارد ریال)</w:t>
            </w:r>
            <w:r w:rsidR="00375718" w:rsidRPr="00375718">
              <w:rPr>
                <w:rFonts w:cs="B Zar" w:hint="cs"/>
                <w:vertAlign w:val="superscript"/>
                <w:rtl/>
              </w:rPr>
              <w:t>*</w:t>
            </w:r>
          </w:p>
        </w:tc>
      </w:tr>
      <w:tr w:rsidR="004F386F" w:rsidRPr="00351B34" w:rsidTr="004F386F">
        <w:tc>
          <w:tcPr>
            <w:tcW w:w="3960" w:type="dxa"/>
          </w:tcPr>
          <w:p w:rsidR="004F386F" w:rsidRPr="00351B34" w:rsidRDefault="004F386F" w:rsidP="008C70CC">
            <w:pPr>
              <w:spacing w:line="192" w:lineRule="auto"/>
              <w:jc w:val="both"/>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سال 1400</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سال 1399</w:t>
            </w:r>
          </w:p>
        </w:tc>
      </w:tr>
      <w:tr w:rsidR="004F386F" w:rsidRPr="00351B34" w:rsidTr="004F386F">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دارایی‌ها:</w:t>
            </w:r>
          </w:p>
        </w:tc>
        <w:tc>
          <w:tcPr>
            <w:tcW w:w="990" w:type="dxa"/>
          </w:tcPr>
          <w:p w:rsidR="004F386F" w:rsidRPr="00351B34" w:rsidRDefault="004F386F" w:rsidP="008C70CC">
            <w:pPr>
              <w:spacing w:line="192" w:lineRule="auto"/>
              <w:jc w:val="center"/>
              <w:rPr>
                <w:rFonts w:cs="B Zar" w:hint="cs"/>
                <w:sz w:val="20"/>
                <w:szCs w:val="20"/>
                <w:rtl/>
              </w:rPr>
            </w:pPr>
          </w:p>
        </w:tc>
        <w:tc>
          <w:tcPr>
            <w:tcW w:w="270" w:type="dxa"/>
          </w:tcPr>
          <w:p w:rsidR="004F386F" w:rsidRPr="00351B34" w:rsidRDefault="004F386F" w:rsidP="008C70CC">
            <w:pPr>
              <w:spacing w:line="192" w:lineRule="auto"/>
              <w:jc w:val="center"/>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p>
        </w:tc>
      </w:tr>
      <w:tr w:rsidR="004F386F" w:rsidRPr="00351B34" w:rsidTr="008C70CC">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دارایی‌های غیرجاری (ثابت مشهود)</w:t>
            </w: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210</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96</w:t>
            </w:r>
          </w:p>
        </w:tc>
      </w:tr>
      <w:tr w:rsidR="004F386F" w:rsidRPr="00351B34" w:rsidTr="008C70CC">
        <w:trPr>
          <w:trHeight w:val="63"/>
        </w:trPr>
        <w:tc>
          <w:tcPr>
            <w:tcW w:w="3960" w:type="dxa"/>
          </w:tcPr>
          <w:p w:rsidR="004F386F" w:rsidRPr="00351B34" w:rsidRDefault="00375718" w:rsidP="008C70CC">
            <w:pPr>
              <w:spacing w:line="192" w:lineRule="auto"/>
              <w:jc w:val="both"/>
              <w:rPr>
                <w:rFonts w:cs="B Zar" w:hint="cs"/>
                <w:sz w:val="20"/>
                <w:szCs w:val="20"/>
                <w:rtl/>
              </w:rPr>
            </w:pPr>
            <w:r>
              <w:rPr>
                <w:rFonts w:cs="B Zar" w:hint="cs"/>
                <w:sz w:val="20"/>
                <w:szCs w:val="20"/>
                <w:rtl/>
              </w:rPr>
              <w:t>نا</w:t>
            </w:r>
            <w:r w:rsidR="004F386F" w:rsidRPr="00351B34">
              <w:rPr>
                <w:rFonts w:cs="B Zar" w:hint="cs"/>
                <w:sz w:val="20"/>
                <w:szCs w:val="20"/>
                <w:rtl/>
              </w:rPr>
              <w:t>مشهود</w:t>
            </w:r>
          </w:p>
        </w:tc>
        <w:tc>
          <w:tcPr>
            <w:tcW w:w="990" w:type="dxa"/>
            <w:tcBorders>
              <w:bottom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2</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bottom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2</w:t>
            </w:r>
          </w:p>
        </w:tc>
      </w:tr>
      <w:tr w:rsidR="004F386F" w:rsidRPr="00351B34" w:rsidTr="008C70CC">
        <w:trPr>
          <w:trHeight w:val="53"/>
        </w:trPr>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جمع دارایی‌های غیرجاری</w:t>
            </w:r>
          </w:p>
        </w:tc>
        <w:tc>
          <w:tcPr>
            <w:tcW w:w="990" w:type="dxa"/>
            <w:tcBorders>
              <w:top w:val="single" w:sz="4" w:space="0" w:color="auto"/>
              <w:bottom w:val="doub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212</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top w:val="single" w:sz="4" w:space="0" w:color="auto"/>
              <w:bottom w:val="doub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98</w:t>
            </w:r>
          </w:p>
        </w:tc>
      </w:tr>
      <w:tr w:rsidR="004F386F" w:rsidRPr="00351B34" w:rsidTr="008C70CC">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دارایی‌های جاری:</w:t>
            </w:r>
          </w:p>
        </w:tc>
        <w:tc>
          <w:tcPr>
            <w:tcW w:w="990" w:type="dxa"/>
            <w:tcBorders>
              <w:top w:val="double" w:sz="4" w:space="0" w:color="auto"/>
            </w:tcBorders>
          </w:tcPr>
          <w:p w:rsidR="004F386F" w:rsidRPr="00351B34" w:rsidRDefault="004F386F" w:rsidP="008C70CC">
            <w:pPr>
              <w:spacing w:line="192" w:lineRule="auto"/>
              <w:jc w:val="center"/>
              <w:rPr>
                <w:rFonts w:cs="B Zar" w:hint="cs"/>
                <w:sz w:val="20"/>
                <w:szCs w:val="20"/>
                <w:rtl/>
              </w:rPr>
            </w:pP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top w:val="double" w:sz="4" w:space="0" w:color="auto"/>
            </w:tcBorders>
          </w:tcPr>
          <w:p w:rsidR="004F386F" w:rsidRPr="00351B34" w:rsidRDefault="004F386F" w:rsidP="008C70CC">
            <w:pPr>
              <w:spacing w:line="192" w:lineRule="auto"/>
              <w:jc w:val="center"/>
              <w:rPr>
                <w:rFonts w:cs="B Zar" w:hint="cs"/>
                <w:sz w:val="20"/>
                <w:szCs w:val="20"/>
                <w:rtl/>
              </w:rPr>
            </w:pPr>
          </w:p>
        </w:tc>
      </w:tr>
      <w:tr w:rsidR="004F386F" w:rsidRPr="00351B34" w:rsidTr="004F386F">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پیش‌پرداخت‌ها</w:t>
            </w: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107</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2</w:t>
            </w:r>
          </w:p>
        </w:tc>
      </w:tr>
      <w:tr w:rsidR="004F386F" w:rsidRPr="00351B34" w:rsidTr="004F386F">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موجودی مواد و کالا</w:t>
            </w: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379ر3</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438ر2</w:t>
            </w:r>
          </w:p>
        </w:tc>
      </w:tr>
      <w:tr w:rsidR="004F386F" w:rsidRPr="00351B34" w:rsidTr="004F386F">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دریافتنی‌های تجاری و سایر دریافتنی‌ها</w:t>
            </w: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047ر1</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194</w:t>
            </w:r>
          </w:p>
        </w:tc>
      </w:tr>
      <w:tr w:rsidR="004F386F" w:rsidRPr="00351B34" w:rsidTr="008C70CC">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سرمایه‌گذاری‌های کوتاه‌مدت</w:t>
            </w: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235</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171</w:t>
            </w:r>
          </w:p>
        </w:tc>
      </w:tr>
      <w:tr w:rsidR="008C70CC" w:rsidRPr="00351B34" w:rsidTr="008C70CC">
        <w:trPr>
          <w:trHeight w:val="63"/>
        </w:trPr>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موجودی نقد</w:t>
            </w:r>
          </w:p>
        </w:tc>
        <w:tc>
          <w:tcPr>
            <w:tcW w:w="990" w:type="dxa"/>
            <w:tcBorders>
              <w:bottom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107</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bottom w:val="single" w:sz="4" w:space="0" w:color="auto"/>
            </w:tcBorders>
          </w:tcPr>
          <w:p w:rsidR="004F386F" w:rsidRPr="00351B34" w:rsidRDefault="008C70CC" w:rsidP="008C70CC">
            <w:pPr>
              <w:spacing w:line="192" w:lineRule="auto"/>
              <w:jc w:val="center"/>
              <w:rPr>
                <w:rFonts w:cs="B Zar" w:hint="cs"/>
                <w:sz w:val="20"/>
                <w:szCs w:val="20"/>
                <w:rtl/>
              </w:rPr>
            </w:pPr>
            <w:r w:rsidRPr="00351B34">
              <w:rPr>
                <w:rFonts w:cs="B Zar" w:hint="cs"/>
                <w:sz w:val="20"/>
                <w:szCs w:val="20"/>
                <w:rtl/>
              </w:rPr>
              <w:t>49</w:t>
            </w:r>
          </w:p>
        </w:tc>
      </w:tr>
      <w:tr w:rsidR="008C70CC" w:rsidRPr="00351B34" w:rsidTr="008C70CC">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جمع دارایی‌های جاری</w:t>
            </w:r>
          </w:p>
        </w:tc>
        <w:tc>
          <w:tcPr>
            <w:tcW w:w="990" w:type="dxa"/>
            <w:tcBorders>
              <w:top w:val="single" w:sz="4" w:space="0" w:color="auto"/>
              <w:bottom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875ر4</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top w:val="single" w:sz="4" w:space="0" w:color="auto"/>
              <w:bottom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854ر4</w:t>
            </w:r>
          </w:p>
        </w:tc>
      </w:tr>
      <w:tr w:rsidR="004F386F" w:rsidRPr="00351B34" w:rsidTr="008C70CC">
        <w:trPr>
          <w:trHeight w:val="53"/>
        </w:trPr>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جمع دارایی‌ها</w:t>
            </w:r>
          </w:p>
        </w:tc>
        <w:tc>
          <w:tcPr>
            <w:tcW w:w="990" w:type="dxa"/>
            <w:tcBorders>
              <w:top w:val="single" w:sz="4" w:space="0" w:color="auto"/>
              <w:bottom w:val="doub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087ر5</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top w:val="single" w:sz="4" w:space="0" w:color="auto"/>
              <w:bottom w:val="doub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952ر2</w:t>
            </w:r>
          </w:p>
        </w:tc>
      </w:tr>
      <w:tr w:rsidR="004F386F" w:rsidRPr="00351B34" w:rsidTr="008C70CC">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حقوق مالکانه و بدهی‌ها</w:t>
            </w:r>
          </w:p>
        </w:tc>
        <w:tc>
          <w:tcPr>
            <w:tcW w:w="990" w:type="dxa"/>
            <w:tcBorders>
              <w:top w:val="double" w:sz="4" w:space="0" w:color="auto"/>
            </w:tcBorders>
          </w:tcPr>
          <w:p w:rsidR="004F386F" w:rsidRPr="00351B34" w:rsidRDefault="004F386F" w:rsidP="008C70CC">
            <w:pPr>
              <w:spacing w:line="192" w:lineRule="auto"/>
              <w:jc w:val="center"/>
              <w:rPr>
                <w:rFonts w:cs="B Zar" w:hint="cs"/>
                <w:sz w:val="20"/>
                <w:szCs w:val="20"/>
                <w:rtl/>
              </w:rPr>
            </w:pP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top w:val="double" w:sz="4" w:space="0" w:color="auto"/>
            </w:tcBorders>
          </w:tcPr>
          <w:p w:rsidR="004F386F" w:rsidRPr="00351B34" w:rsidRDefault="004F386F" w:rsidP="008C70CC">
            <w:pPr>
              <w:spacing w:line="192" w:lineRule="auto"/>
              <w:jc w:val="center"/>
              <w:rPr>
                <w:rFonts w:cs="B Zar" w:hint="cs"/>
                <w:sz w:val="20"/>
                <w:szCs w:val="20"/>
                <w:rtl/>
              </w:rPr>
            </w:pPr>
          </w:p>
        </w:tc>
      </w:tr>
      <w:tr w:rsidR="004F386F" w:rsidRPr="00351B34" w:rsidTr="004F386F">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حقوق مالکانه</w:t>
            </w:r>
          </w:p>
        </w:tc>
        <w:tc>
          <w:tcPr>
            <w:tcW w:w="990" w:type="dxa"/>
          </w:tcPr>
          <w:p w:rsidR="004F386F" w:rsidRPr="00351B34" w:rsidRDefault="004F386F" w:rsidP="008C70CC">
            <w:pPr>
              <w:spacing w:line="192" w:lineRule="auto"/>
              <w:jc w:val="center"/>
              <w:rPr>
                <w:rFonts w:cs="B Zar" w:hint="cs"/>
                <w:sz w:val="20"/>
                <w:szCs w:val="20"/>
                <w:rtl/>
              </w:rPr>
            </w:pPr>
          </w:p>
        </w:tc>
        <w:tc>
          <w:tcPr>
            <w:tcW w:w="270" w:type="dxa"/>
          </w:tcPr>
          <w:p w:rsidR="004F386F" w:rsidRPr="00351B34" w:rsidRDefault="004F386F" w:rsidP="008C70CC">
            <w:pPr>
              <w:spacing w:line="192" w:lineRule="auto"/>
              <w:jc w:val="center"/>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p>
        </w:tc>
      </w:tr>
      <w:tr w:rsidR="004F386F" w:rsidRPr="00351B34" w:rsidTr="004F386F">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سرمایه</w:t>
            </w: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903</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393</w:t>
            </w:r>
          </w:p>
        </w:tc>
      </w:tr>
      <w:tr w:rsidR="004F386F" w:rsidRPr="00351B34" w:rsidTr="008C70CC">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اندوختة قانونی و سایر اندوخته‌ها</w:t>
            </w:r>
          </w:p>
        </w:tc>
        <w:tc>
          <w:tcPr>
            <w:tcW w:w="990" w:type="dxa"/>
          </w:tcPr>
          <w:p w:rsidR="004F386F" w:rsidRPr="00351B34" w:rsidRDefault="004F386F" w:rsidP="008C70CC">
            <w:pPr>
              <w:tabs>
                <w:tab w:val="left" w:pos="280"/>
                <w:tab w:val="center" w:pos="387"/>
              </w:tabs>
              <w:spacing w:line="192" w:lineRule="auto"/>
              <w:jc w:val="center"/>
              <w:rPr>
                <w:rFonts w:cs="B Zar" w:hint="cs"/>
                <w:sz w:val="20"/>
                <w:szCs w:val="20"/>
                <w:rtl/>
              </w:rPr>
            </w:pPr>
            <w:r w:rsidRPr="00351B34">
              <w:rPr>
                <w:rFonts w:cs="B Zar" w:hint="cs"/>
                <w:sz w:val="20"/>
                <w:szCs w:val="20"/>
                <w:rtl/>
              </w:rPr>
              <w:t>5</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4</w:t>
            </w:r>
          </w:p>
        </w:tc>
      </w:tr>
      <w:tr w:rsidR="004F386F" w:rsidRPr="00351B34" w:rsidTr="008C70CC">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سود توزیع‌نشده</w:t>
            </w:r>
          </w:p>
        </w:tc>
        <w:tc>
          <w:tcPr>
            <w:tcW w:w="990" w:type="dxa"/>
            <w:tcBorders>
              <w:bottom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32</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bottom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32</w:t>
            </w:r>
          </w:p>
        </w:tc>
      </w:tr>
      <w:tr w:rsidR="004F386F" w:rsidRPr="00351B34" w:rsidTr="008C70CC">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بدهی‌های غیرجاری</w:t>
            </w:r>
          </w:p>
        </w:tc>
        <w:tc>
          <w:tcPr>
            <w:tcW w:w="990" w:type="dxa"/>
            <w:tcBorders>
              <w:top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939</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top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428</w:t>
            </w:r>
          </w:p>
        </w:tc>
      </w:tr>
      <w:tr w:rsidR="004F386F" w:rsidRPr="00351B34" w:rsidTr="008C70CC">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ذخیرة مزایای پایان خدمت کارکنان</w:t>
            </w:r>
          </w:p>
        </w:tc>
        <w:tc>
          <w:tcPr>
            <w:tcW w:w="990" w:type="dxa"/>
            <w:tcBorders>
              <w:bottom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1</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bottom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1</w:t>
            </w:r>
          </w:p>
        </w:tc>
      </w:tr>
      <w:tr w:rsidR="004F386F" w:rsidRPr="00351B34" w:rsidTr="008C70CC">
        <w:tc>
          <w:tcPr>
            <w:tcW w:w="3960" w:type="dxa"/>
          </w:tcPr>
          <w:p w:rsidR="004F386F" w:rsidRPr="00351B34" w:rsidRDefault="004F386F" w:rsidP="008C70CC">
            <w:pPr>
              <w:spacing w:line="192" w:lineRule="auto"/>
              <w:jc w:val="both"/>
              <w:rPr>
                <w:rFonts w:cs="B Zar" w:hint="cs"/>
                <w:sz w:val="20"/>
                <w:szCs w:val="20"/>
                <w:rtl/>
              </w:rPr>
            </w:pPr>
            <w:r w:rsidRPr="00351B34">
              <w:rPr>
                <w:rFonts w:cs="B Zar" w:hint="cs"/>
                <w:sz w:val="20"/>
                <w:szCs w:val="20"/>
                <w:rtl/>
              </w:rPr>
              <w:t>جمع بدهی‌های غیرجاری</w:t>
            </w:r>
          </w:p>
        </w:tc>
        <w:tc>
          <w:tcPr>
            <w:tcW w:w="990" w:type="dxa"/>
            <w:tcBorders>
              <w:top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1</w:t>
            </w:r>
          </w:p>
        </w:tc>
        <w:tc>
          <w:tcPr>
            <w:tcW w:w="270" w:type="dxa"/>
          </w:tcPr>
          <w:p w:rsidR="004F386F" w:rsidRPr="00351B34" w:rsidRDefault="004F386F" w:rsidP="008C70CC">
            <w:pPr>
              <w:spacing w:line="192" w:lineRule="auto"/>
              <w:jc w:val="center"/>
              <w:rPr>
                <w:rFonts w:cs="B Zar" w:hint="cs"/>
                <w:sz w:val="20"/>
                <w:szCs w:val="20"/>
                <w:rtl/>
              </w:rPr>
            </w:pPr>
          </w:p>
        </w:tc>
        <w:tc>
          <w:tcPr>
            <w:tcW w:w="990" w:type="dxa"/>
            <w:tcBorders>
              <w:top w:val="single" w:sz="4" w:space="0" w:color="auto"/>
            </w:tcBorders>
          </w:tcPr>
          <w:p w:rsidR="004F386F" w:rsidRPr="00351B34" w:rsidRDefault="004F386F" w:rsidP="008C70CC">
            <w:pPr>
              <w:spacing w:line="192" w:lineRule="auto"/>
              <w:jc w:val="center"/>
              <w:rPr>
                <w:rFonts w:cs="B Zar" w:hint="cs"/>
                <w:sz w:val="20"/>
                <w:szCs w:val="20"/>
                <w:rtl/>
              </w:rPr>
            </w:pPr>
            <w:r w:rsidRPr="00351B34">
              <w:rPr>
                <w:rFonts w:cs="B Zar" w:hint="cs"/>
                <w:sz w:val="20"/>
                <w:szCs w:val="20"/>
                <w:rtl/>
              </w:rPr>
              <w:t>1</w:t>
            </w:r>
          </w:p>
        </w:tc>
      </w:tr>
      <w:tr w:rsidR="008C70CC" w:rsidRPr="00351B34" w:rsidTr="008C70CC">
        <w:tc>
          <w:tcPr>
            <w:tcW w:w="3960" w:type="dxa"/>
          </w:tcPr>
          <w:p w:rsidR="008C70CC" w:rsidRPr="00351B34" w:rsidRDefault="008C70CC" w:rsidP="008C70CC">
            <w:pPr>
              <w:spacing w:line="192" w:lineRule="auto"/>
              <w:jc w:val="both"/>
              <w:rPr>
                <w:rFonts w:cs="B Zar" w:hint="cs"/>
                <w:sz w:val="20"/>
                <w:szCs w:val="20"/>
                <w:rtl/>
              </w:rPr>
            </w:pPr>
            <w:r w:rsidRPr="00351B34">
              <w:rPr>
                <w:rFonts w:cs="B Zar" w:hint="cs"/>
                <w:sz w:val="20"/>
                <w:szCs w:val="20"/>
                <w:rtl/>
              </w:rPr>
              <w:t>بدهی‌های جاری</w:t>
            </w:r>
          </w:p>
        </w:tc>
        <w:tc>
          <w:tcPr>
            <w:tcW w:w="990" w:type="dxa"/>
          </w:tcPr>
          <w:p w:rsidR="008C70CC" w:rsidRPr="00351B34" w:rsidRDefault="008C70CC" w:rsidP="008C70CC">
            <w:pPr>
              <w:spacing w:line="192" w:lineRule="auto"/>
              <w:jc w:val="center"/>
              <w:rPr>
                <w:rFonts w:cs="B Zar" w:hint="cs"/>
                <w:sz w:val="20"/>
                <w:szCs w:val="20"/>
                <w:rtl/>
              </w:rPr>
            </w:pPr>
          </w:p>
        </w:tc>
        <w:tc>
          <w:tcPr>
            <w:tcW w:w="270" w:type="dxa"/>
          </w:tcPr>
          <w:p w:rsidR="008C70CC" w:rsidRPr="00351B34" w:rsidRDefault="008C70CC" w:rsidP="008C70CC">
            <w:pPr>
              <w:spacing w:line="192" w:lineRule="auto"/>
              <w:jc w:val="center"/>
              <w:rPr>
                <w:rFonts w:cs="B Zar" w:hint="cs"/>
                <w:sz w:val="20"/>
                <w:szCs w:val="20"/>
                <w:rtl/>
              </w:rPr>
            </w:pPr>
          </w:p>
        </w:tc>
        <w:tc>
          <w:tcPr>
            <w:tcW w:w="990" w:type="dxa"/>
          </w:tcPr>
          <w:p w:rsidR="008C70CC" w:rsidRPr="00351B34" w:rsidRDefault="008C70CC" w:rsidP="008C70CC">
            <w:pPr>
              <w:spacing w:line="192" w:lineRule="auto"/>
              <w:jc w:val="center"/>
              <w:rPr>
                <w:rFonts w:cs="B Zar" w:hint="cs"/>
                <w:sz w:val="20"/>
                <w:szCs w:val="20"/>
                <w:rtl/>
              </w:rPr>
            </w:pPr>
          </w:p>
        </w:tc>
      </w:tr>
      <w:tr w:rsidR="008C70CC" w:rsidRPr="00351B34" w:rsidTr="008C70CC">
        <w:tc>
          <w:tcPr>
            <w:tcW w:w="3960" w:type="dxa"/>
          </w:tcPr>
          <w:p w:rsidR="008C70CC" w:rsidRPr="00351B34" w:rsidRDefault="008C70CC" w:rsidP="008C70CC">
            <w:pPr>
              <w:spacing w:line="192" w:lineRule="auto"/>
              <w:jc w:val="both"/>
              <w:rPr>
                <w:rFonts w:cs="B Zar" w:hint="cs"/>
                <w:sz w:val="20"/>
                <w:szCs w:val="20"/>
                <w:rtl/>
              </w:rPr>
            </w:pPr>
            <w:r w:rsidRPr="00351B34">
              <w:rPr>
                <w:rFonts w:cs="B Zar" w:hint="cs"/>
                <w:sz w:val="20"/>
                <w:szCs w:val="20"/>
                <w:rtl/>
              </w:rPr>
              <w:t>پرداختنی‌های تجاری</w:t>
            </w:r>
          </w:p>
        </w:tc>
        <w:tc>
          <w:tcPr>
            <w:tcW w:w="990" w:type="dxa"/>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009ر3</w:t>
            </w:r>
          </w:p>
        </w:tc>
        <w:tc>
          <w:tcPr>
            <w:tcW w:w="270" w:type="dxa"/>
          </w:tcPr>
          <w:p w:rsidR="008C70CC" w:rsidRPr="00351B34" w:rsidRDefault="008C70CC" w:rsidP="008C70CC">
            <w:pPr>
              <w:spacing w:line="192" w:lineRule="auto"/>
              <w:jc w:val="center"/>
              <w:rPr>
                <w:rFonts w:cs="B Zar" w:hint="cs"/>
                <w:sz w:val="20"/>
                <w:szCs w:val="20"/>
                <w:rtl/>
              </w:rPr>
            </w:pPr>
          </w:p>
        </w:tc>
        <w:tc>
          <w:tcPr>
            <w:tcW w:w="990" w:type="dxa"/>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324ر2</w:t>
            </w:r>
          </w:p>
        </w:tc>
      </w:tr>
      <w:tr w:rsidR="008C70CC" w:rsidRPr="00351B34" w:rsidTr="008C70CC">
        <w:tc>
          <w:tcPr>
            <w:tcW w:w="3960" w:type="dxa"/>
          </w:tcPr>
          <w:p w:rsidR="008C70CC" w:rsidRPr="00351B34" w:rsidRDefault="008C70CC" w:rsidP="008C70CC">
            <w:pPr>
              <w:spacing w:line="192" w:lineRule="auto"/>
              <w:jc w:val="both"/>
              <w:rPr>
                <w:rFonts w:cs="B Zar" w:hint="cs"/>
                <w:sz w:val="20"/>
                <w:szCs w:val="20"/>
                <w:rtl/>
              </w:rPr>
            </w:pPr>
            <w:r w:rsidRPr="00351B34">
              <w:rPr>
                <w:rFonts w:cs="B Zar" w:hint="cs"/>
                <w:sz w:val="20"/>
                <w:szCs w:val="20"/>
                <w:rtl/>
              </w:rPr>
              <w:t>مالیات‌ پرداختنی</w:t>
            </w:r>
          </w:p>
        </w:tc>
        <w:tc>
          <w:tcPr>
            <w:tcW w:w="990" w:type="dxa"/>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10</w:t>
            </w:r>
          </w:p>
        </w:tc>
        <w:tc>
          <w:tcPr>
            <w:tcW w:w="270" w:type="dxa"/>
          </w:tcPr>
          <w:p w:rsidR="008C70CC" w:rsidRPr="00351B34" w:rsidRDefault="008C70CC" w:rsidP="008C70CC">
            <w:pPr>
              <w:spacing w:line="192" w:lineRule="auto"/>
              <w:jc w:val="center"/>
              <w:rPr>
                <w:rFonts w:cs="B Zar" w:hint="cs"/>
                <w:sz w:val="20"/>
                <w:szCs w:val="20"/>
                <w:rtl/>
              </w:rPr>
            </w:pPr>
          </w:p>
        </w:tc>
        <w:tc>
          <w:tcPr>
            <w:tcW w:w="990" w:type="dxa"/>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4</w:t>
            </w:r>
          </w:p>
        </w:tc>
      </w:tr>
      <w:tr w:rsidR="008C70CC" w:rsidRPr="00351B34" w:rsidTr="00351B34">
        <w:tc>
          <w:tcPr>
            <w:tcW w:w="3960" w:type="dxa"/>
          </w:tcPr>
          <w:p w:rsidR="008C70CC" w:rsidRPr="00351B34" w:rsidRDefault="008C70CC" w:rsidP="008C70CC">
            <w:pPr>
              <w:spacing w:line="192" w:lineRule="auto"/>
              <w:jc w:val="both"/>
              <w:rPr>
                <w:rFonts w:cs="B Zar" w:hint="cs"/>
                <w:sz w:val="20"/>
                <w:szCs w:val="20"/>
                <w:rtl/>
              </w:rPr>
            </w:pPr>
            <w:r w:rsidRPr="00351B34">
              <w:rPr>
                <w:rFonts w:cs="B Zar" w:hint="cs"/>
                <w:sz w:val="20"/>
                <w:szCs w:val="20"/>
                <w:rtl/>
              </w:rPr>
              <w:t>تسهیلات مالی</w:t>
            </w:r>
          </w:p>
        </w:tc>
        <w:tc>
          <w:tcPr>
            <w:tcW w:w="990" w:type="dxa"/>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126ر1</w:t>
            </w:r>
          </w:p>
        </w:tc>
        <w:tc>
          <w:tcPr>
            <w:tcW w:w="270" w:type="dxa"/>
          </w:tcPr>
          <w:p w:rsidR="008C70CC" w:rsidRPr="00351B34" w:rsidRDefault="008C70CC" w:rsidP="008C70CC">
            <w:pPr>
              <w:spacing w:line="192" w:lineRule="auto"/>
              <w:jc w:val="center"/>
              <w:rPr>
                <w:rFonts w:cs="B Zar" w:hint="cs"/>
                <w:sz w:val="20"/>
                <w:szCs w:val="20"/>
                <w:rtl/>
              </w:rPr>
            </w:pPr>
          </w:p>
        </w:tc>
        <w:tc>
          <w:tcPr>
            <w:tcW w:w="990" w:type="dxa"/>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194</w:t>
            </w:r>
          </w:p>
        </w:tc>
      </w:tr>
      <w:tr w:rsidR="008C70CC" w:rsidRPr="00351B34" w:rsidTr="00351B34">
        <w:tc>
          <w:tcPr>
            <w:tcW w:w="3960" w:type="dxa"/>
          </w:tcPr>
          <w:p w:rsidR="008C70CC" w:rsidRPr="00351B34" w:rsidRDefault="008C70CC" w:rsidP="008C70CC">
            <w:pPr>
              <w:spacing w:line="192" w:lineRule="auto"/>
              <w:jc w:val="both"/>
              <w:rPr>
                <w:rFonts w:cs="B Zar" w:hint="cs"/>
                <w:sz w:val="20"/>
                <w:szCs w:val="20"/>
                <w:rtl/>
              </w:rPr>
            </w:pPr>
            <w:r w:rsidRPr="00351B34">
              <w:rPr>
                <w:rFonts w:cs="B Zar" w:hint="cs"/>
                <w:sz w:val="20"/>
                <w:szCs w:val="20"/>
                <w:rtl/>
              </w:rPr>
              <w:t>پیش‌دریافت‌ها</w:t>
            </w:r>
          </w:p>
        </w:tc>
        <w:tc>
          <w:tcPr>
            <w:tcW w:w="990" w:type="dxa"/>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1</w:t>
            </w:r>
          </w:p>
        </w:tc>
        <w:tc>
          <w:tcPr>
            <w:tcW w:w="270" w:type="dxa"/>
          </w:tcPr>
          <w:p w:rsidR="008C70CC" w:rsidRPr="00351B34" w:rsidRDefault="008C70CC" w:rsidP="008C70CC">
            <w:pPr>
              <w:spacing w:line="192" w:lineRule="auto"/>
              <w:jc w:val="center"/>
              <w:rPr>
                <w:rFonts w:cs="B Zar" w:hint="cs"/>
                <w:sz w:val="20"/>
                <w:szCs w:val="20"/>
                <w:rtl/>
              </w:rPr>
            </w:pPr>
          </w:p>
        </w:tc>
        <w:tc>
          <w:tcPr>
            <w:tcW w:w="990" w:type="dxa"/>
          </w:tcPr>
          <w:p w:rsidR="008C70CC" w:rsidRPr="00351B34" w:rsidRDefault="008C70CC" w:rsidP="008C70CC">
            <w:pPr>
              <w:spacing w:line="192" w:lineRule="auto"/>
              <w:jc w:val="center"/>
              <w:rPr>
                <w:rFonts w:cs="B Zar" w:hint="cs"/>
                <w:sz w:val="20"/>
                <w:szCs w:val="20"/>
                <w:rtl/>
              </w:rPr>
            </w:pPr>
          </w:p>
        </w:tc>
      </w:tr>
      <w:tr w:rsidR="008C70CC" w:rsidRPr="00351B34" w:rsidTr="00351B34">
        <w:tc>
          <w:tcPr>
            <w:tcW w:w="3960" w:type="dxa"/>
          </w:tcPr>
          <w:p w:rsidR="008C70CC" w:rsidRPr="00351B34" w:rsidRDefault="008C70CC" w:rsidP="008C70CC">
            <w:pPr>
              <w:spacing w:line="192" w:lineRule="auto"/>
              <w:jc w:val="both"/>
              <w:rPr>
                <w:rFonts w:cs="B Zar" w:hint="cs"/>
                <w:sz w:val="20"/>
                <w:szCs w:val="20"/>
                <w:rtl/>
              </w:rPr>
            </w:pPr>
          </w:p>
        </w:tc>
        <w:tc>
          <w:tcPr>
            <w:tcW w:w="990" w:type="dxa"/>
          </w:tcPr>
          <w:p w:rsidR="008C70CC" w:rsidRPr="00351B34" w:rsidRDefault="008C70CC" w:rsidP="008C70CC">
            <w:pPr>
              <w:spacing w:line="192" w:lineRule="auto"/>
              <w:jc w:val="center"/>
              <w:rPr>
                <w:rFonts w:cs="B Zar" w:hint="cs"/>
                <w:sz w:val="20"/>
                <w:szCs w:val="20"/>
                <w:rtl/>
              </w:rPr>
            </w:pPr>
          </w:p>
        </w:tc>
        <w:tc>
          <w:tcPr>
            <w:tcW w:w="270" w:type="dxa"/>
          </w:tcPr>
          <w:p w:rsidR="008C70CC" w:rsidRPr="00351B34" w:rsidRDefault="008C70CC" w:rsidP="008C70CC">
            <w:pPr>
              <w:spacing w:line="192" w:lineRule="auto"/>
              <w:jc w:val="center"/>
              <w:rPr>
                <w:rFonts w:cs="B Zar" w:hint="cs"/>
                <w:sz w:val="20"/>
                <w:szCs w:val="20"/>
                <w:rtl/>
              </w:rPr>
            </w:pPr>
          </w:p>
        </w:tc>
        <w:tc>
          <w:tcPr>
            <w:tcW w:w="990" w:type="dxa"/>
          </w:tcPr>
          <w:p w:rsidR="008C70CC" w:rsidRPr="00351B34" w:rsidRDefault="008C70CC" w:rsidP="008C70CC">
            <w:pPr>
              <w:spacing w:line="192" w:lineRule="auto"/>
              <w:jc w:val="center"/>
              <w:rPr>
                <w:rFonts w:cs="B Zar"/>
                <w:sz w:val="20"/>
                <w:szCs w:val="20"/>
              </w:rPr>
            </w:pPr>
          </w:p>
        </w:tc>
      </w:tr>
      <w:tr w:rsidR="008C70CC" w:rsidRPr="00351B34" w:rsidTr="00351B34">
        <w:tc>
          <w:tcPr>
            <w:tcW w:w="3960" w:type="dxa"/>
          </w:tcPr>
          <w:p w:rsidR="008C70CC" w:rsidRPr="00351B34" w:rsidRDefault="008C70CC" w:rsidP="008C70CC">
            <w:pPr>
              <w:spacing w:line="192" w:lineRule="auto"/>
              <w:jc w:val="both"/>
              <w:rPr>
                <w:rFonts w:cs="B Zar" w:hint="cs"/>
                <w:sz w:val="20"/>
                <w:szCs w:val="20"/>
                <w:rtl/>
              </w:rPr>
            </w:pPr>
            <w:r w:rsidRPr="00351B34">
              <w:rPr>
                <w:rFonts w:cs="B Zar" w:hint="cs"/>
                <w:sz w:val="20"/>
                <w:szCs w:val="20"/>
                <w:rtl/>
              </w:rPr>
              <w:t>جمع بدهی‌های جاری</w:t>
            </w:r>
          </w:p>
        </w:tc>
        <w:tc>
          <w:tcPr>
            <w:tcW w:w="990" w:type="dxa"/>
            <w:tcBorders>
              <w:bottom w:val="single" w:sz="4" w:space="0" w:color="auto"/>
            </w:tcBorders>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146ر4</w:t>
            </w:r>
          </w:p>
        </w:tc>
        <w:tc>
          <w:tcPr>
            <w:tcW w:w="270" w:type="dxa"/>
          </w:tcPr>
          <w:p w:rsidR="008C70CC" w:rsidRPr="00351B34" w:rsidRDefault="008C70CC" w:rsidP="008C70CC">
            <w:pPr>
              <w:spacing w:line="192" w:lineRule="auto"/>
              <w:jc w:val="center"/>
              <w:rPr>
                <w:rFonts w:cs="B Zar" w:hint="cs"/>
                <w:sz w:val="20"/>
                <w:szCs w:val="20"/>
                <w:rtl/>
              </w:rPr>
            </w:pPr>
          </w:p>
        </w:tc>
        <w:tc>
          <w:tcPr>
            <w:tcW w:w="990" w:type="dxa"/>
            <w:tcBorders>
              <w:bottom w:val="single" w:sz="4" w:space="0" w:color="auto"/>
            </w:tcBorders>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522ر2</w:t>
            </w:r>
          </w:p>
        </w:tc>
      </w:tr>
      <w:tr w:rsidR="008C70CC" w:rsidRPr="00351B34" w:rsidTr="00351B34">
        <w:tc>
          <w:tcPr>
            <w:tcW w:w="3960" w:type="dxa"/>
          </w:tcPr>
          <w:p w:rsidR="008C70CC" w:rsidRPr="00351B34" w:rsidRDefault="008C70CC" w:rsidP="008C70CC">
            <w:pPr>
              <w:spacing w:line="192" w:lineRule="auto"/>
              <w:jc w:val="both"/>
              <w:rPr>
                <w:rFonts w:cs="B Zar" w:hint="cs"/>
                <w:sz w:val="20"/>
                <w:szCs w:val="20"/>
                <w:rtl/>
              </w:rPr>
            </w:pPr>
            <w:r w:rsidRPr="00351B34">
              <w:rPr>
                <w:rFonts w:cs="B Zar" w:hint="cs"/>
                <w:sz w:val="20"/>
                <w:szCs w:val="20"/>
                <w:rtl/>
              </w:rPr>
              <w:t>جمع بدهی‌ها</w:t>
            </w:r>
          </w:p>
        </w:tc>
        <w:tc>
          <w:tcPr>
            <w:tcW w:w="990" w:type="dxa"/>
            <w:tcBorders>
              <w:top w:val="single" w:sz="4" w:space="0" w:color="auto"/>
              <w:bottom w:val="single" w:sz="4" w:space="0" w:color="auto"/>
            </w:tcBorders>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147ر4</w:t>
            </w:r>
          </w:p>
        </w:tc>
        <w:tc>
          <w:tcPr>
            <w:tcW w:w="270" w:type="dxa"/>
          </w:tcPr>
          <w:p w:rsidR="008C70CC" w:rsidRPr="00351B34" w:rsidRDefault="008C70CC" w:rsidP="008C70CC">
            <w:pPr>
              <w:spacing w:line="192" w:lineRule="auto"/>
              <w:jc w:val="center"/>
              <w:rPr>
                <w:rFonts w:cs="B Zar" w:hint="cs"/>
                <w:sz w:val="20"/>
                <w:szCs w:val="20"/>
                <w:rtl/>
              </w:rPr>
            </w:pPr>
          </w:p>
        </w:tc>
        <w:tc>
          <w:tcPr>
            <w:tcW w:w="990" w:type="dxa"/>
            <w:tcBorders>
              <w:top w:val="single" w:sz="4" w:space="0" w:color="auto"/>
              <w:bottom w:val="single" w:sz="4" w:space="0" w:color="auto"/>
            </w:tcBorders>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523ر2</w:t>
            </w:r>
          </w:p>
        </w:tc>
      </w:tr>
      <w:tr w:rsidR="008C70CC" w:rsidRPr="00351B34" w:rsidTr="00351B34">
        <w:tc>
          <w:tcPr>
            <w:tcW w:w="3960" w:type="dxa"/>
          </w:tcPr>
          <w:p w:rsidR="008C70CC" w:rsidRPr="00351B34" w:rsidRDefault="008C70CC" w:rsidP="008C70CC">
            <w:pPr>
              <w:spacing w:line="192" w:lineRule="auto"/>
              <w:jc w:val="both"/>
              <w:rPr>
                <w:rFonts w:cs="B Zar" w:hint="cs"/>
                <w:sz w:val="20"/>
                <w:szCs w:val="20"/>
                <w:rtl/>
              </w:rPr>
            </w:pPr>
            <w:r w:rsidRPr="00351B34">
              <w:rPr>
                <w:rFonts w:cs="B Zar" w:hint="cs"/>
                <w:sz w:val="20"/>
                <w:szCs w:val="20"/>
                <w:rtl/>
              </w:rPr>
              <w:t>جمع حقوق مالکانه و بدهی‌ها</w:t>
            </w:r>
          </w:p>
        </w:tc>
        <w:tc>
          <w:tcPr>
            <w:tcW w:w="990" w:type="dxa"/>
            <w:tcBorders>
              <w:top w:val="single" w:sz="4" w:space="0" w:color="auto"/>
              <w:bottom w:val="double" w:sz="4" w:space="0" w:color="auto"/>
            </w:tcBorders>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087ر5</w:t>
            </w:r>
          </w:p>
        </w:tc>
        <w:tc>
          <w:tcPr>
            <w:tcW w:w="270" w:type="dxa"/>
          </w:tcPr>
          <w:p w:rsidR="008C70CC" w:rsidRPr="00351B34" w:rsidRDefault="008C70CC" w:rsidP="008C70CC">
            <w:pPr>
              <w:spacing w:line="192" w:lineRule="auto"/>
              <w:jc w:val="center"/>
              <w:rPr>
                <w:rFonts w:cs="B Zar" w:hint="cs"/>
                <w:sz w:val="20"/>
                <w:szCs w:val="20"/>
                <w:rtl/>
              </w:rPr>
            </w:pPr>
          </w:p>
        </w:tc>
        <w:tc>
          <w:tcPr>
            <w:tcW w:w="990" w:type="dxa"/>
            <w:tcBorders>
              <w:top w:val="single" w:sz="4" w:space="0" w:color="auto"/>
              <w:bottom w:val="double" w:sz="4" w:space="0" w:color="auto"/>
            </w:tcBorders>
          </w:tcPr>
          <w:p w:rsidR="008C70CC" w:rsidRPr="00351B34" w:rsidRDefault="008C70CC" w:rsidP="008C70CC">
            <w:pPr>
              <w:spacing w:line="192" w:lineRule="auto"/>
              <w:jc w:val="center"/>
              <w:rPr>
                <w:rFonts w:cs="B Zar" w:hint="cs"/>
                <w:sz w:val="20"/>
                <w:szCs w:val="20"/>
                <w:rtl/>
              </w:rPr>
            </w:pPr>
            <w:r w:rsidRPr="00351B34">
              <w:rPr>
                <w:rFonts w:cs="B Zar" w:hint="cs"/>
                <w:sz w:val="20"/>
                <w:szCs w:val="20"/>
                <w:rtl/>
              </w:rPr>
              <w:t>952ر2</w:t>
            </w:r>
          </w:p>
        </w:tc>
      </w:tr>
    </w:tbl>
    <w:p w:rsidR="00996F67" w:rsidRDefault="00996F67" w:rsidP="00996F67">
      <w:pPr>
        <w:spacing w:after="0" w:line="360" w:lineRule="auto"/>
        <w:jc w:val="both"/>
        <w:rPr>
          <w:rFonts w:cs="B Zar" w:hint="cs"/>
          <w:sz w:val="18"/>
          <w:szCs w:val="18"/>
          <w:rtl/>
        </w:rPr>
      </w:pPr>
    </w:p>
    <w:p w:rsidR="00996F67" w:rsidRPr="00996F67" w:rsidRDefault="00996F67" w:rsidP="00996F67">
      <w:pPr>
        <w:spacing w:after="0" w:line="360" w:lineRule="auto"/>
        <w:jc w:val="both"/>
        <w:rPr>
          <w:rFonts w:cs="B Zar" w:hint="cs"/>
          <w:sz w:val="18"/>
          <w:szCs w:val="18"/>
          <w:rtl/>
        </w:rPr>
      </w:pPr>
      <w:r w:rsidRPr="00996F67">
        <w:rPr>
          <w:rFonts w:cs="B Zar" w:hint="cs"/>
          <w:sz w:val="18"/>
          <w:szCs w:val="18"/>
          <w:rtl/>
        </w:rPr>
        <w:t>* تفاوت‌های کوچک در جمع اقلام مربوط به ر</w:t>
      </w:r>
      <w:r>
        <w:rPr>
          <w:rFonts w:cs="B Zar" w:hint="cs"/>
          <w:sz w:val="18"/>
          <w:szCs w:val="18"/>
          <w:rtl/>
        </w:rPr>
        <w:t>ُ</w:t>
      </w:r>
      <w:r w:rsidRPr="00996F67">
        <w:rPr>
          <w:rFonts w:cs="B Zar" w:hint="cs"/>
          <w:sz w:val="18"/>
          <w:szCs w:val="18"/>
          <w:rtl/>
        </w:rPr>
        <w:t>ندکردن اعداد است.</w:t>
      </w:r>
    </w:p>
    <w:p w:rsidR="00996F67" w:rsidRPr="00A919DC" w:rsidRDefault="00996F67" w:rsidP="008C70CC">
      <w:pPr>
        <w:spacing w:after="0" w:line="360" w:lineRule="auto"/>
        <w:jc w:val="both"/>
        <w:rPr>
          <w:rFonts w:cs="B Zar" w:hint="cs"/>
          <w:sz w:val="16"/>
          <w:szCs w:val="16"/>
          <w:rtl/>
        </w:rPr>
      </w:pPr>
    </w:p>
    <w:p w:rsidR="001656B6" w:rsidRPr="00A919DC" w:rsidRDefault="00351B34" w:rsidP="008C70CC">
      <w:pPr>
        <w:spacing w:after="0" w:line="360" w:lineRule="auto"/>
        <w:jc w:val="both"/>
        <w:rPr>
          <w:rFonts w:cs="B Zar" w:hint="cs"/>
          <w:rtl/>
        </w:rPr>
      </w:pPr>
      <w:r w:rsidRPr="00A919DC">
        <w:rPr>
          <w:rFonts w:cs="B Zar" w:hint="cs"/>
          <w:rtl/>
        </w:rPr>
        <w:t>یادداشت 17 صورت‌های مالی، ترکیب پرداختی‌های تجاری را به شرح زیر نشان می‌دهد:</w:t>
      </w:r>
    </w:p>
    <w:tbl>
      <w:tblPr>
        <w:tblStyle w:val="TableGrid"/>
        <w:bidiVisual/>
        <w:tblW w:w="0" w:type="auto"/>
        <w:tblInd w:w="1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990"/>
        <w:gridCol w:w="270"/>
        <w:gridCol w:w="990"/>
      </w:tblGrid>
      <w:tr w:rsidR="00351B34" w:rsidRPr="00351B34" w:rsidTr="00FA45BE">
        <w:tc>
          <w:tcPr>
            <w:tcW w:w="3960" w:type="dxa"/>
          </w:tcPr>
          <w:p w:rsidR="00351B34" w:rsidRPr="00351B34" w:rsidRDefault="00351B34" w:rsidP="00FA45BE">
            <w:pPr>
              <w:spacing w:line="192" w:lineRule="auto"/>
              <w:jc w:val="both"/>
              <w:rPr>
                <w:rFonts w:cs="B Zar" w:hint="cs"/>
                <w:sz w:val="20"/>
                <w:szCs w:val="20"/>
                <w:rtl/>
              </w:rPr>
            </w:pPr>
          </w:p>
        </w:tc>
        <w:tc>
          <w:tcPr>
            <w:tcW w:w="990" w:type="dxa"/>
          </w:tcPr>
          <w:p w:rsidR="00351B34" w:rsidRPr="00351B34" w:rsidRDefault="00351B34" w:rsidP="00FA45BE">
            <w:pPr>
              <w:spacing w:line="192" w:lineRule="auto"/>
              <w:jc w:val="center"/>
              <w:rPr>
                <w:rFonts w:cs="B Zar" w:hint="cs"/>
                <w:sz w:val="20"/>
                <w:szCs w:val="20"/>
                <w:rtl/>
              </w:rPr>
            </w:pPr>
            <w:r w:rsidRPr="00351B34">
              <w:rPr>
                <w:rFonts w:cs="B Zar" w:hint="cs"/>
                <w:sz w:val="20"/>
                <w:szCs w:val="20"/>
                <w:rtl/>
              </w:rPr>
              <w:t>سال 1400</w:t>
            </w:r>
          </w:p>
        </w:tc>
        <w:tc>
          <w:tcPr>
            <w:tcW w:w="270" w:type="dxa"/>
          </w:tcPr>
          <w:p w:rsidR="00351B34" w:rsidRPr="00351B34" w:rsidRDefault="00351B34" w:rsidP="00FA45BE">
            <w:pPr>
              <w:spacing w:line="192" w:lineRule="auto"/>
              <w:jc w:val="center"/>
              <w:rPr>
                <w:rFonts w:cs="B Zar" w:hint="cs"/>
                <w:sz w:val="20"/>
                <w:szCs w:val="20"/>
                <w:rtl/>
              </w:rPr>
            </w:pPr>
          </w:p>
        </w:tc>
        <w:tc>
          <w:tcPr>
            <w:tcW w:w="990" w:type="dxa"/>
          </w:tcPr>
          <w:p w:rsidR="00351B34" w:rsidRPr="00351B34" w:rsidRDefault="00351B34" w:rsidP="00FA45BE">
            <w:pPr>
              <w:spacing w:line="192" w:lineRule="auto"/>
              <w:jc w:val="center"/>
              <w:rPr>
                <w:rFonts w:cs="B Zar" w:hint="cs"/>
                <w:sz w:val="20"/>
                <w:szCs w:val="20"/>
                <w:rtl/>
              </w:rPr>
            </w:pPr>
            <w:r w:rsidRPr="00351B34">
              <w:rPr>
                <w:rFonts w:cs="B Zar" w:hint="cs"/>
                <w:sz w:val="20"/>
                <w:szCs w:val="20"/>
                <w:rtl/>
              </w:rPr>
              <w:t>سال 1399</w:t>
            </w:r>
          </w:p>
        </w:tc>
      </w:tr>
      <w:tr w:rsidR="00351B34" w:rsidRPr="00351B34" w:rsidTr="00FA45BE">
        <w:tc>
          <w:tcPr>
            <w:tcW w:w="3960" w:type="dxa"/>
          </w:tcPr>
          <w:p w:rsidR="00351B34" w:rsidRPr="00351B34" w:rsidRDefault="00351B34" w:rsidP="00FA45BE">
            <w:pPr>
              <w:spacing w:line="192" w:lineRule="auto"/>
              <w:jc w:val="both"/>
              <w:rPr>
                <w:rFonts w:cs="B Zar" w:hint="cs"/>
                <w:sz w:val="20"/>
                <w:szCs w:val="20"/>
                <w:rtl/>
              </w:rPr>
            </w:pPr>
            <w:r>
              <w:rPr>
                <w:rFonts w:cs="B Zar" w:hint="cs"/>
                <w:sz w:val="20"/>
                <w:szCs w:val="20"/>
                <w:rtl/>
              </w:rPr>
              <w:t>حساب‌های پرداختنی تجاری</w:t>
            </w:r>
          </w:p>
        </w:tc>
        <w:tc>
          <w:tcPr>
            <w:tcW w:w="990" w:type="dxa"/>
          </w:tcPr>
          <w:p w:rsidR="00351B34" w:rsidRPr="00351B34" w:rsidRDefault="00351B34" w:rsidP="00FA45BE">
            <w:pPr>
              <w:spacing w:line="192" w:lineRule="auto"/>
              <w:jc w:val="center"/>
              <w:rPr>
                <w:rFonts w:cs="B Zar" w:hint="cs"/>
                <w:sz w:val="20"/>
                <w:szCs w:val="20"/>
                <w:rtl/>
              </w:rPr>
            </w:pPr>
            <w:r>
              <w:rPr>
                <w:rFonts w:cs="B Zar" w:hint="cs"/>
                <w:sz w:val="20"/>
                <w:szCs w:val="20"/>
                <w:rtl/>
              </w:rPr>
              <w:t>152</w:t>
            </w:r>
          </w:p>
        </w:tc>
        <w:tc>
          <w:tcPr>
            <w:tcW w:w="270" w:type="dxa"/>
          </w:tcPr>
          <w:p w:rsidR="00351B34" w:rsidRPr="00351B34" w:rsidRDefault="00351B34" w:rsidP="00FA45BE">
            <w:pPr>
              <w:spacing w:line="192" w:lineRule="auto"/>
              <w:jc w:val="center"/>
              <w:rPr>
                <w:rFonts w:cs="B Zar" w:hint="cs"/>
                <w:sz w:val="20"/>
                <w:szCs w:val="20"/>
                <w:rtl/>
              </w:rPr>
            </w:pPr>
          </w:p>
        </w:tc>
        <w:tc>
          <w:tcPr>
            <w:tcW w:w="990" w:type="dxa"/>
          </w:tcPr>
          <w:p w:rsidR="00351B34" w:rsidRPr="00351B34" w:rsidRDefault="00351B34" w:rsidP="00FA45BE">
            <w:pPr>
              <w:spacing w:line="192" w:lineRule="auto"/>
              <w:jc w:val="center"/>
              <w:rPr>
                <w:rFonts w:cs="B Zar" w:hint="cs"/>
                <w:sz w:val="20"/>
                <w:szCs w:val="20"/>
                <w:rtl/>
              </w:rPr>
            </w:pPr>
            <w:r>
              <w:rPr>
                <w:rFonts w:cs="B Zar" w:hint="cs"/>
                <w:sz w:val="20"/>
                <w:szCs w:val="20"/>
                <w:rtl/>
              </w:rPr>
              <w:t>46</w:t>
            </w:r>
          </w:p>
        </w:tc>
      </w:tr>
      <w:tr w:rsidR="00351B34" w:rsidRPr="00351B34" w:rsidTr="00351B34">
        <w:tc>
          <w:tcPr>
            <w:tcW w:w="3960" w:type="dxa"/>
          </w:tcPr>
          <w:p w:rsidR="00351B34" w:rsidRPr="00351B34" w:rsidRDefault="00351B34" w:rsidP="00FA45BE">
            <w:pPr>
              <w:spacing w:line="192" w:lineRule="auto"/>
              <w:jc w:val="both"/>
              <w:rPr>
                <w:rFonts w:cs="B Zar" w:hint="cs"/>
                <w:sz w:val="20"/>
                <w:szCs w:val="20"/>
                <w:rtl/>
              </w:rPr>
            </w:pPr>
            <w:r>
              <w:rPr>
                <w:rFonts w:cs="B Zar" w:hint="cs"/>
                <w:sz w:val="20"/>
                <w:szCs w:val="20"/>
                <w:rtl/>
              </w:rPr>
              <w:t>حساب‌های پرداختنی به اشخاص وابسته</w:t>
            </w:r>
          </w:p>
        </w:tc>
        <w:tc>
          <w:tcPr>
            <w:tcW w:w="990" w:type="dxa"/>
          </w:tcPr>
          <w:p w:rsidR="00351B34" w:rsidRPr="00351B34" w:rsidRDefault="00351B34" w:rsidP="00FA45BE">
            <w:pPr>
              <w:spacing w:line="192" w:lineRule="auto"/>
              <w:jc w:val="center"/>
              <w:rPr>
                <w:rFonts w:cs="B Zar" w:hint="cs"/>
                <w:sz w:val="20"/>
                <w:szCs w:val="20"/>
                <w:rtl/>
              </w:rPr>
            </w:pPr>
            <w:r>
              <w:rPr>
                <w:rFonts w:cs="B Zar" w:hint="cs"/>
                <w:sz w:val="20"/>
                <w:szCs w:val="20"/>
                <w:rtl/>
              </w:rPr>
              <w:t>837ر2</w:t>
            </w:r>
          </w:p>
        </w:tc>
        <w:tc>
          <w:tcPr>
            <w:tcW w:w="270" w:type="dxa"/>
          </w:tcPr>
          <w:p w:rsidR="00351B34" w:rsidRPr="00351B34" w:rsidRDefault="00351B34" w:rsidP="00FA45BE">
            <w:pPr>
              <w:spacing w:line="192" w:lineRule="auto"/>
              <w:jc w:val="center"/>
              <w:rPr>
                <w:rFonts w:cs="B Zar" w:hint="cs"/>
                <w:sz w:val="20"/>
                <w:szCs w:val="20"/>
                <w:rtl/>
              </w:rPr>
            </w:pPr>
          </w:p>
        </w:tc>
        <w:tc>
          <w:tcPr>
            <w:tcW w:w="990" w:type="dxa"/>
          </w:tcPr>
          <w:p w:rsidR="00351B34" w:rsidRPr="00351B34" w:rsidRDefault="00351B34" w:rsidP="00FA45BE">
            <w:pPr>
              <w:spacing w:line="192" w:lineRule="auto"/>
              <w:jc w:val="center"/>
              <w:rPr>
                <w:rFonts w:cs="B Zar" w:hint="cs"/>
                <w:sz w:val="20"/>
                <w:szCs w:val="20"/>
                <w:rtl/>
              </w:rPr>
            </w:pPr>
            <w:r>
              <w:rPr>
                <w:rFonts w:cs="B Zar" w:hint="cs"/>
                <w:sz w:val="20"/>
                <w:szCs w:val="20"/>
                <w:rtl/>
              </w:rPr>
              <w:t>254ر2</w:t>
            </w:r>
          </w:p>
        </w:tc>
      </w:tr>
      <w:tr w:rsidR="00351B34" w:rsidRPr="00351B34" w:rsidTr="00351B34">
        <w:trPr>
          <w:trHeight w:val="63"/>
        </w:trPr>
        <w:tc>
          <w:tcPr>
            <w:tcW w:w="3960" w:type="dxa"/>
          </w:tcPr>
          <w:p w:rsidR="00351B34" w:rsidRPr="00351B34" w:rsidRDefault="00351B34" w:rsidP="00FA45BE">
            <w:pPr>
              <w:spacing w:line="192" w:lineRule="auto"/>
              <w:jc w:val="both"/>
              <w:rPr>
                <w:rFonts w:cs="B Zar" w:hint="cs"/>
                <w:sz w:val="20"/>
                <w:szCs w:val="20"/>
                <w:rtl/>
              </w:rPr>
            </w:pPr>
            <w:r>
              <w:rPr>
                <w:rFonts w:cs="B Zar" w:hint="cs"/>
                <w:sz w:val="20"/>
                <w:szCs w:val="20"/>
                <w:rtl/>
              </w:rPr>
              <w:t>سایر</w:t>
            </w:r>
          </w:p>
        </w:tc>
        <w:tc>
          <w:tcPr>
            <w:tcW w:w="990" w:type="dxa"/>
            <w:tcBorders>
              <w:bottom w:val="single" w:sz="4" w:space="0" w:color="auto"/>
            </w:tcBorders>
          </w:tcPr>
          <w:p w:rsidR="00351B34" w:rsidRPr="00351B34" w:rsidRDefault="00351B34" w:rsidP="00FA45BE">
            <w:pPr>
              <w:spacing w:line="192" w:lineRule="auto"/>
              <w:jc w:val="center"/>
              <w:rPr>
                <w:rFonts w:cs="B Zar" w:hint="cs"/>
                <w:sz w:val="20"/>
                <w:szCs w:val="20"/>
                <w:rtl/>
              </w:rPr>
            </w:pPr>
            <w:r>
              <w:rPr>
                <w:rFonts w:cs="B Zar" w:hint="cs"/>
                <w:sz w:val="20"/>
                <w:szCs w:val="20"/>
                <w:rtl/>
              </w:rPr>
              <w:t>20</w:t>
            </w:r>
          </w:p>
        </w:tc>
        <w:tc>
          <w:tcPr>
            <w:tcW w:w="270" w:type="dxa"/>
          </w:tcPr>
          <w:p w:rsidR="00351B34" w:rsidRPr="00351B34" w:rsidRDefault="00351B34" w:rsidP="00FA45BE">
            <w:pPr>
              <w:spacing w:line="192" w:lineRule="auto"/>
              <w:jc w:val="center"/>
              <w:rPr>
                <w:rFonts w:cs="B Zar" w:hint="cs"/>
                <w:sz w:val="20"/>
                <w:szCs w:val="20"/>
                <w:rtl/>
              </w:rPr>
            </w:pPr>
          </w:p>
        </w:tc>
        <w:tc>
          <w:tcPr>
            <w:tcW w:w="990" w:type="dxa"/>
            <w:tcBorders>
              <w:bottom w:val="single" w:sz="4" w:space="0" w:color="auto"/>
            </w:tcBorders>
          </w:tcPr>
          <w:p w:rsidR="00351B34" w:rsidRPr="00351B34" w:rsidRDefault="00351B34" w:rsidP="00FA45BE">
            <w:pPr>
              <w:spacing w:line="192" w:lineRule="auto"/>
              <w:jc w:val="center"/>
              <w:rPr>
                <w:rFonts w:cs="B Zar" w:hint="cs"/>
                <w:sz w:val="20"/>
                <w:szCs w:val="20"/>
                <w:rtl/>
              </w:rPr>
            </w:pPr>
            <w:r>
              <w:rPr>
                <w:rFonts w:cs="B Zar" w:hint="cs"/>
                <w:sz w:val="20"/>
                <w:szCs w:val="20"/>
                <w:rtl/>
              </w:rPr>
              <w:t>24</w:t>
            </w:r>
          </w:p>
        </w:tc>
      </w:tr>
      <w:tr w:rsidR="00351B34" w:rsidRPr="00351B34" w:rsidTr="00351B34">
        <w:trPr>
          <w:trHeight w:val="63"/>
        </w:trPr>
        <w:tc>
          <w:tcPr>
            <w:tcW w:w="3960" w:type="dxa"/>
          </w:tcPr>
          <w:p w:rsidR="00351B34" w:rsidRDefault="00351B34" w:rsidP="00FA45BE">
            <w:pPr>
              <w:spacing w:line="192" w:lineRule="auto"/>
              <w:jc w:val="both"/>
              <w:rPr>
                <w:rFonts w:cs="B Zar" w:hint="cs"/>
                <w:sz w:val="20"/>
                <w:szCs w:val="20"/>
                <w:rtl/>
              </w:rPr>
            </w:pPr>
          </w:p>
        </w:tc>
        <w:tc>
          <w:tcPr>
            <w:tcW w:w="990" w:type="dxa"/>
            <w:tcBorders>
              <w:top w:val="single" w:sz="4" w:space="0" w:color="auto"/>
              <w:bottom w:val="double" w:sz="4" w:space="0" w:color="auto"/>
            </w:tcBorders>
          </w:tcPr>
          <w:p w:rsidR="00351B34" w:rsidRDefault="00351B34" w:rsidP="00FA45BE">
            <w:pPr>
              <w:spacing w:line="192" w:lineRule="auto"/>
              <w:jc w:val="center"/>
              <w:rPr>
                <w:rFonts w:cs="B Zar" w:hint="cs"/>
                <w:sz w:val="20"/>
                <w:szCs w:val="20"/>
                <w:rtl/>
              </w:rPr>
            </w:pPr>
            <w:r>
              <w:rPr>
                <w:rFonts w:cs="B Zar" w:hint="cs"/>
                <w:sz w:val="20"/>
                <w:szCs w:val="20"/>
                <w:rtl/>
              </w:rPr>
              <w:t>009ر3</w:t>
            </w:r>
          </w:p>
        </w:tc>
        <w:tc>
          <w:tcPr>
            <w:tcW w:w="270" w:type="dxa"/>
          </w:tcPr>
          <w:p w:rsidR="00351B34" w:rsidRPr="00351B34" w:rsidRDefault="00351B34" w:rsidP="00FA45BE">
            <w:pPr>
              <w:spacing w:line="192" w:lineRule="auto"/>
              <w:jc w:val="center"/>
              <w:rPr>
                <w:rFonts w:cs="B Zar" w:hint="cs"/>
                <w:sz w:val="20"/>
                <w:szCs w:val="20"/>
                <w:rtl/>
              </w:rPr>
            </w:pPr>
          </w:p>
        </w:tc>
        <w:tc>
          <w:tcPr>
            <w:tcW w:w="990" w:type="dxa"/>
            <w:tcBorders>
              <w:top w:val="single" w:sz="4" w:space="0" w:color="auto"/>
              <w:bottom w:val="double" w:sz="4" w:space="0" w:color="auto"/>
            </w:tcBorders>
          </w:tcPr>
          <w:p w:rsidR="00351B34" w:rsidRDefault="00351B34" w:rsidP="00FA45BE">
            <w:pPr>
              <w:spacing w:line="192" w:lineRule="auto"/>
              <w:jc w:val="center"/>
              <w:rPr>
                <w:rFonts w:cs="B Zar" w:hint="cs"/>
                <w:sz w:val="20"/>
                <w:szCs w:val="20"/>
                <w:rtl/>
              </w:rPr>
            </w:pPr>
            <w:r>
              <w:rPr>
                <w:rFonts w:cs="B Zar" w:hint="cs"/>
                <w:sz w:val="20"/>
                <w:szCs w:val="20"/>
                <w:rtl/>
              </w:rPr>
              <w:t>324ر2</w:t>
            </w:r>
          </w:p>
        </w:tc>
      </w:tr>
    </w:tbl>
    <w:p w:rsidR="00351B34" w:rsidRPr="001656B6" w:rsidRDefault="00351B34" w:rsidP="008C70CC">
      <w:pPr>
        <w:spacing w:after="0" w:line="360" w:lineRule="auto"/>
        <w:jc w:val="both"/>
        <w:rPr>
          <w:rFonts w:cs="B Zar"/>
          <w:sz w:val="24"/>
          <w:szCs w:val="24"/>
        </w:rPr>
      </w:pPr>
    </w:p>
    <w:sectPr w:rsidR="00351B34" w:rsidRPr="001656B6" w:rsidSect="008D04B5">
      <w:footerReference w:type="default" r:id="rId9"/>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C23" w:rsidRDefault="00FB5C23" w:rsidP="00035392">
      <w:pPr>
        <w:spacing w:after="0" w:line="240" w:lineRule="auto"/>
      </w:pPr>
      <w:r>
        <w:separator/>
      </w:r>
    </w:p>
  </w:endnote>
  <w:endnote w:type="continuationSeparator" w:id="0">
    <w:p w:rsidR="00FB5C23" w:rsidRDefault="00FB5C23" w:rsidP="0003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5270026"/>
      <w:docPartObj>
        <w:docPartGallery w:val="Page Numbers (Bottom of Page)"/>
        <w:docPartUnique/>
      </w:docPartObj>
    </w:sdtPr>
    <w:sdtEndPr>
      <w:rPr>
        <w:sz w:val="18"/>
        <w:szCs w:val="18"/>
      </w:rPr>
    </w:sdtEndPr>
    <w:sdtContent>
      <w:p w:rsidR="009C01A1" w:rsidRPr="00E46478" w:rsidRDefault="009C01A1">
        <w:pPr>
          <w:pStyle w:val="Footer"/>
          <w:jc w:val="center"/>
          <w:rPr>
            <w:sz w:val="18"/>
            <w:szCs w:val="18"/>
          </w:rPr>
        </w:pPr>
        <w:r w:rsidRPr="00E46478">
          <w:rPr>
            <w:sz w:val="18"/>
            <w:szCs w:val="18"/>
          </w:rPr>
          <w:fldChar w:fldCharType="begin"/>
        </w:r>
        <w:r w:rsidRPr="00E46478">
          <w:rPr>
            <w:sz w:val="18"/>
            <w:szCs w:val="18"/>
          </w:rPr>
          <w:instrText xml:space="preserve"> PAGE   \* MERGEFORMAT </w:instrText>
        </w:r>
        <w:r w:rsidRPr="00E46478">
          <w:rPr>
            <w:sz w:val="18"/>
            <w:szCs w:val="18"/>
          </w:rPr>
          <w:fldChar w:fldCharType="separate"/>
        </w:r>
        <w:r w:rsidR="006E22DE">
          <w:rPr>
            <w:noProof/>
            <w:sz w:val="18"/>
            <w:szCs w:val="18"/>
            <w:rtl/>
          </w:rPr>
          <w:t>6</w:t>
        </w:r>
        <w:r w:rsidRPr="00E46478">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C23" w:rsidRDefault="00FB5C23" w:rsidP="00035392">
      <w:pPr>
        <w:spacing w:after="0" w:line="240" w:lineRule="auto"/>
      </w:pPr>
      <w:r>
        <w:separator/>
      </w:r>
    </w:p>
  </w:footnote>
  <w:footnote w:type="continuationSeparator" w:id="0">
    <w:p w:rsidR="00FB5C23" w:rsidRDefault="00FB5C23" w:rsidP="00035392">
      <w:pPr>
        <w:spacing w:after="0" w:line="240" w:lineRule="auto"/>
      </w:pPr>
      <w:r>
        <w:continuationSeparator/>
      </w:r>
    </w:p>
  </w:footnote>
  <w:footnote w:id="1">
    <w:p w:rsidR="00035392" w:rsidRPr="000840B3" w:rsidRDefault="00035392" w:rsidP="009365AE">
      <w:pPr>
        <w:pStyle w:val="FootnoteText"/>
        <w:ind w:left="125" w:hanging="99"/>
        <w:jc w:val="both"/>
        <w:rPr>
          <w:rFonts w:cs="B Zar" w:hint="cs"/>
          <w:sz w:val="18"/>
          <w:szCs w:val="18"/>
          <w:rtl/>
        </w:rPr>
      </w:pPr>
      <w:r w:rsidRPr="000840B3">
        <w:rPr>
          <w:rStyle w:val="FootnoteReference"/>
          <w:rFonts w:cs="B Zar"/>
          <w:sz w:val="18"/>
          <w:szCs w:val="18"/>
        </w:rPr>
        <w:footnoteRef/>
      </w:r>
      <w:r w:rsidRPr="000840B3">
        <w:rPr>
          <w:rFonts w:cs="B Zar" w:hint="cs"/>
          <w:sz w:val="18"/>
          <w:szCs w:val="18"/>
          <w:rtl/>
        </w:rPr>
        <w:t xml:space="preserve">. </w:t>
      </w:r>
      <w:r w:rsidR="000840B3" w:rsidRPr="000840B3">
        <w:rPr>
          <w:rFonts w:cs="B Zar" w:hint="cs"/>
          <w:sz w:val="18"/>
          <w:szCs w:val="18"/>
          <w:rtl/>
        </w:rPr>
        <w:t>این افته براساس اطلاعات شرکتی ایرانی و فعال در تاریخ تهیة افته نگارش شده است. برخی اعداد تغییر کرده است، اما روابط نسبی ارقام حفظ شده است. مشابهت اسامی برحسب تصادف رخ داده، و هدف</w:t>
      </w:r>
      <w:r w:rsidR="00363DD8">
        <w:rPr>
          <w:rFonts w:cs="B Zar" w:hint="cs"/>
          <w:sz w:val="18"/>
          <w:szCs w:val="18"/>
          <w:rtl/>
        </w:rPr>
        <w:t>ِ</w:t>
      </w:r>
      <w:r w:rsidR="000840B3" w:rsidRPr="000840B3">
        <w:rPr>
          <w:rFonts w:cs="B Zar" w:hint="cs"/>
          <w:sz w:val="18"/>
          <w:szCs w:val="18"/>
          <w:rtl/>
        </w:rPr>
        <w:t xml:space="preserve"> از افته صرفاً آموزشی است و هدف</w:t>
      </w:r>
      <w:r w:rsidR="008C4ECC">
        <w:rPr>
          <w:rFonts w:cs="B Zar" w:hint="cs"/>
          <w:sz w:val="18"/>
          <w:szCs w:val="18"/>
          <w:rtl/>
        </w:rPr>
        <w:t>ِ</w:t>
      </w:r>
      <w:r w:rsidR="000840B3" w:rsidRPr="000840B3">
        <w:rPr>
          <w:rFonts w:cs="B Zar" w:hint="cs"/>
          <w:sz w:val="18"/>
          <w:szCs w:val="18"/>
          <w:rtl/>
        </w:rPr>
        <w:t xml:space="preserve"> نقد و تحلیل </w:t>
      </w:r>
      <w:r w:rsidR="00026669">
        <w:rPr>
          <w:rFonts w:cs="B Zar" w:hint="cs"/>
          <w:sz w:val="18"/>
          <w:szCs w:val="18"/>
          <w:rtl/>
        </w:rPr>
        <w:t xml:space="preserve">شرکت </w:t>
      </w:r>
      <w:r w:rsidR="008C4ECC">
        <w:rPr>
          <w:rFonts w:cs="B Zar" w:hint="cs"/>
          <w:sz w:val="18"/>
          <w:szCs w:val="18"/>
          <w:rtl/>
        </w:rPr>
        <w:t xml:space="preserve">یا شخص </w:t>
      </w:r>
      <w:r w:rsidR="00026669">
        <w:rPr>
          <w:rFonts w:cs="B Zar" w:hint="cs"/>
          <w:sz w:val="18"/>
          <w:szCs w:val="18"/>
          <w:rtl/>
        </w:rPr>
        <w:t xml:space="preserve">خاصی مدنظر نیست. این افته توسط حسین عبده تبریزی برای ارائه در کلاس «مالی شرکت‌ها در عمل» در بهمن‌ماه 1401 تهیه شده است. همة حقوق اثر متعلق به آکادمی دانایان، </w:t>
      </w:r>
      <w:r w:rsidR="008C4ECC">
        <w:rPr>
          <w:rFonts w:cs="B Zar" w:hint="cs"/>
          <w:sz w:val="18"/>
          <w:szCs w:val="18"/>
          <w:rtl/>
        </w:rPr>
        <w:t>(</w:t>
      </w:r>
      <w:r w:rsidR="00026669">
        <w:rPr>
          <w:rFonts w:cs="B Zar" w:hint="cs"/>
          <w:sz w:val="18"/>
          <w:szCs w:val="18"/>
          <w:rtl/>
        </w:rPr>
        <w:t>گروه مالی دانایان</w:t>
      </w:r>
      <w:r w:rsidR="008C4ECC">
        <w:rPr>
          <w:rFonts w:cs="B Zar" w:hint="cs"/>
          <w:sz w:val="18"/>
          <w:szCs w:val="18"/>
          <w:rtl/>
        </w:rPr>
        <w:t>)</w:t>
      </w:r>
      <w:r w:rsidR="00026669">
        <w:rPr>
          <w:rFonts w:cs="B Zar" w:hint="cs"/>
          <w:sz w:val="18"/>
          <w:szCs w:val="18"/>
          <w:rtl/>
        </w:rPr>
        <w:t xml:space="preserve"> است.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4F0"/>
    <w:multiLevelType w:val="hybridMultilevel"/>
    <w:tmpl w:val="BE6A67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2E"/>
    <w:rsid w:val="00026669"/>
    <w:rsid w:val="00035392"/>
    <w:rsid w:val="00070A39"/>
    <w:rsid w:val="000757C1"/>
    <w:rsid w:val="000840B3"/>
    <w:rsid w:val="0008782E"/>
    <w:rsid w:val="000D6DF1"/>
    <w:rsid w:val="00155E3F"/>
    <w:rsid w:val="001656B6"/>
    <w:rsid w:val="001F3188"/>
    <w:rsid w:val="00316868"/>
    <w:rsid w:val="00351B34"/>
    <w:rsid w:val="00363DD8"/>
    <w:rsid w:val="00370607"/>
    <w:rsid w:val="00375718"/>
    <w:rsid w:val="003B72F3"/>
    <w:rsid w:val="00412D05"/>
    <w:rsid w:val="00423C30"/>
    <w:rsid w:val="004E0BE5"/>
    <w:rsid w:val="004F386F"/>
    <w:rsid w:val="005D2E6B"/>
    <w:rsid w:val="006010B4"/>
    <w:rsid w:val="00601813"/>
    <w:rsid w:val="006B314D"/>
    <w:rsid w:val="006E22DE"/>
    <w:rsid w:val="007C138A"/>
    <w:rsid w:val="00890305"/>
    <w:rsid w:val="008C4ECC"/>
    <w:rsid w:val="008C70CC"/>
    <w:rsid w:val="008D04B5"/>
    <w:rsid w:val="009365AE"/>
    <w:rsid w:val="00994E2B"/>
    <w:rsid w:val="00996F67"/>
    <w:rsid w:val="009C01A1"/>
    <w:rsid w:val="00A919DC"/>
    <w:rsid w:val="00AB6B72"/>
    <w:rsid w:val="00AC0E4A"/>
    <w:rsid w:val="00B75BC3"/>
    <w:rsid w:val="00C31052"/>
    <w:rsid w:val="00C73525"/>
    <w:rsid w:val="00CB0978"/>
    <w:rsid w:val="00CC3093"/>
    <w:rsid w:val="00D16701"/>
    <w:rsid w:val="00D175EE"/>
    <w:rsid w:val="00D5332C"/>
    <w:rsid w:val="00E46478"/>
    <w:rsid w:val="00F23151"/>
    <w:rsid w:val="00FA13FB"/>
    <w:rsid w:val="00FB5C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5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392"/>
    <w:rPr>
      <w:sz w:val="20"/>
      <w:szCs w:val="20"/>
    </w:rPr>
  </w:style>
  <w:style w:type="character" w:styleId="FootnoteReference">
    <w:name w:val="footnote reference"/>
    <w:basedOn w:val="DefaultParagraphFont"/>
    <w:uiPriority w:val="99"/>
    <w:semiHidden/>
    <w:unhideWhenUsed/>
    <w:rsid w:val="00035392"/>
    <w:rPr>
      <w:vertAlign w:val="superscript"/>
    </w:rPr>
  </w:style>
  <w:style w:type="paragraph" w:styleId="Header">
    <w:name w:val="header"/>
    <w:basedOn w:val="Normal"/>
    <w:link w:val="HeaderChar"/>
    <w:uiPriority w:val="99"/>
    <w:unhideWhenUsed/>
    <w:rsid w:val="009C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1A1"/>
  </w:style>
  <w:style w:type="paragraph" w:styleId="Footer">
    <w:name w:val="footer"/>
    <w:basedOn w:val="Normal"/>
    <w:link w:val="FooterChar"/>
    <w:uiPriority w:val="99"/>
    <w:unhideWhenUsed/>
    <w:rsid w:val="009C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1A1"/>
  </w:style>
  <w:style w:type="table" w:styleId="TableGrid">
    <w:name w:val="Table Grid"/>
    <w:basedOn w:val="TableNormal"/>
    <w:uiPriority w:val="59"/>
    <w:rsid w:val="00AC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4B5"/>
    <w:rPr>
      <w:rFonts w:ascii="Tahoma" w:hAnsi="Tahoma" w:cs="Tahoma"/>
      <w:sz w:val="16"/>
      <w:szCs w:val="16"/>
    </w:rPr>
  </w:style>
  <w:style w:type="paragraph" w:styleId="ListParagraph">
    <w:name w:val="List Paragraph"/>
    <w:basedOn w:val="Normal"/>
    <w:uiPriority w:val="34"/>
    <w:qFormat/>
    <w:rsid w:val="001F3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5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392"/>
    <w:rPr>
      <w:sz w:val="20"/>
      <w:szCs w:val="20"/>
    </w:rPr>
  </w:style>
  <w:style w:type="character" w:styleId="FootnoteReference">
    <w:name w:val="footnote reference"/>
    <w:basedOn w:val="DefaultParagraphFont"/>
    <w:uiPriority w:val="99"/>
    <w:semiHidden/>
    <w:unhideWhenUsed/>
    <w:rsid w:val="00035392"/>
    <w:rPr>
      <w:vertAlign w:val="superscript"/>
    </w:rPr>
  </w:style>
  <w:style w:type="paragraph" w:styleId="Header">
    <w:name w:val="header"/>
    <w:basedOn w:val="Normal"/>
    <w:link w:val="HeaderChar"/>
    <w:uiPriority w:val="99"/>
    <w:unhideWhenUsed/>
    <w:rsid w:val="009C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1A1"/>
  </w:style>
  <w:style w:type="paragraph" w:styleId="Footer">
    <w:name w:val="footer"/>
    <w:basedOn w:val="Normal"/>
    <w:link w:val="FooterChar"/>
    <w:uiPriority w:val="99"/>
    <w:unhideWhenUsed/>
    <w:rsid w:val="009C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1A1"/>
  </w:style>
  <w:style w:type="table" w:styleId="TableGrid">
    <w:name w:val="Table Grid"/>
    <w:basedOn w:val="TableNormal"/>
    <w:uiPriority w:val="59"/>
    <w:rsid w:val="00AC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0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4B5"/>
    <w:rPr>
      <w:rFonts w:ascii="Tahoma" w:hAnsi="Tahoma" w:cs="Tahoma"/>
      <w:sz w:val="16"/>
      <w:szCs w:val="16"/>
    </w:rPr>
  </w:style>
  <w:style w:type="paragraph" w:styleId="ListParagraph">
    <w:name w:val="List Paragraph"/>
    <w:basedOn w:val="Normal"/>
    <w:uiPriority w:val="34"/>
    <w:qFormat/>
    <w:rsid w:val="001F3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0AA7-77F6-4FAA-B8E6-51A2255B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Sabzi</dc:creator>
  <cp:lastModifiedBy>Samira Sabzi</cp:lastModifiedBy>
  <cp:revision>7</cp:revision>
  <cp:lastPrinted>2023-02-08T14:10:00Z</cp:lastPrinted>
  <dcterms:created xsi:type="dcterms:W3CDTF">2023-02-08T14:08:00Z</dcterms:created>
  <dcterms:modified xsi:type="dcterms:W3CDTF">2023-02-08T14:10:00Z</dcterms:modified>
</cp:coreProperties>
</file>